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836BB" w14:textId="77777777" w:rsidR="00B71344" w:rsidRPr="00130A0C" w:rsidRDefault="00B71344" w:rsidP="00B71344">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7216" behindDoc="0" locked="0" layoutInCell="1" allowOverlap="1" wp14:anchorId="1D722F31" wp14:editId="3AA660D2">
            <wp:simplePos x="0" y="0"/>
            <wp:positionH relativeFrom="margin">
              <wp:align>left</wp:align>
            </wp:positionH>
            <wp:positionV relativeFrom="margin">
              <wp:align>top</wp:align>
            </wp:positionV>
            <wp:extent cx="1108075" cy="1163955"/>
            <wp:effectExtent l="0" t="0" r="0" b="0"/>
            <wp:wrapSquare wrapText="bothSides"/>
            <wp:docPr id="12" name="Picture 12"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Handwriting" w:eastAsia="Times New Roman" w:hAnsi="Lucida Handwriting" w:cs="Calibri"/>
          <w:b/>
          <w:bCs/>
          <w:sz w:val="56"/>
          <w:szCs w:val="56"/>
        </w:rPr>
        <w:t>Dressage at Stone Tavern I &amp; II</w:t>
      </w:r>
    </w:p>
    <w:p w14:paraId="40C85E3A" w14:textId="591AB1E4" w:rsidR="00B71344" w:rsidRPr="00E94B30" w:rsidRDefault="00B71344" w:rsidP="00B71344">
      <w:pPr>
        <w:spacing w:after="0" w:line="240" w:lineRule="auto"/>
        <w:ind w:left="1433" w:right="1433"/>
        <w:jc w:val="center"/>
        <w:rPr>
          <w:rFonts w:eastAsia="Times New Roman" w:cs="Calibri"/>
          <w:sz w:val="36"/>
          <w:szCs w:val="36"/>
        </w:rPr>
      </w:pPr>
      <w:r w:rsidRPr="00E94B30">
        <w:rPr>
          <w:rFonts w:eastAsia="Times New Roman" w:cs="Calibri"/>
          <w:b/>
          <w:bCs/>
          <w:sz w:val="36"/>
          <w:szCs w:val="36"/>
        </w:rPr>
        <w:t>626 Route 524, Allento</w:t>
      </w:r>
      <w:r w:rsidR="00493E1B">
        <w:rPr>
          <w:rFonts w:eastAsia="Times New Roman" w:cs="Calibri"/>
          <w:b/>
          <w:bCs/>
          <w:sz w:val="36"/>
          <w:szCs w:val="36"/>
        </w:rPr>
        <w:t>w</w:t>
      </w:r>
      <w:bookmarkStart w:id="0" w:name="_GoBack"/>
      <w:bookmarkEnd w:id="0"/>
      <w:r w:rsidRPr="00E94B30">
        <w:rPr>
          <w:rFonts w:eastAsia="Times New Roman" w:cs="Calibri"/>
          <w:b/>
          <w:bCs/>
          <w:sz w:val="36"/>
          <w:szCs w:val="36"/>
        </w:rPr>
        <w:t>n, NJ 08501</w:t>
      </w:r>
    </w:p>
    <w:p w14:paraId="61D3BD0C" w14:textId="7009FA2E" w:rsidR="00B71344" w:rsidRPr="00C0488B" w:rsidRDefault="00F04D9E" w:rsidP="00B71344">
      <w:pPr>
        <w:spacing w:after="0" w:line="240" w:lineRule="auto"/>
        <w:ind w:left="2211" w:right="2211"/>
        <w:jc w:val="center"/>
        <w:rPr>
          <w:rFonts w:eastAsia="Times New Roman" w:cs="Calibri"/>
          <w:b/>
          <w:bCs/>
          <w:sz w:val="28"/>
          <w:szCs w:val="28"/>
        </w:rPr>
      </w:pPr>
      <w:r>
        <w:rPr>
          <w:rFonts w:eastAsia="Times New Roman" w:cs="Calibri"/>
          <w:b/>
          <w:bCs/>
          <w:sz w:val="28"/>
          <w:szCs w:val="28"/>
        </w:rPr>
        <w:t>September 2</w:t>
      </w:r>
      <w:r w:rsidR="00C0488B" w:rsidRPr="00C0488B">
        <w:rPr>
          <w:rFonts w:eastAsia="Times New Roman" w:cs="Calibri"/>
          <w:b/>
          <w:bCs/>
          <w:sz w:val="28"/>
          <w:szCs w:val="28"/>
        </w:rPr>
        <w:t xml:space="preserve"> – </w:t>
      </w:r>
      <w:r>
        <w:rPr>
          <w:rFonts w:eastAsia="Times New Roman" w:cs="Calibri"/>
          <w:b/>
          <w:bCs/>
          <w:sz w:val="28"/>
          <w:szCs w:val="28"/>
        </w:rPr>
        <w:t>3</w:t>
      </w:r>
      <w:r w:rsidR="00C0488B">
        <w:rPr>
          <w:rFonts w:eastAsia="Times New Roman" w:cs="Calibri"/>
          <w:b/>
          <w:bCs/>
          <w:sz w:val="28"/>
          <w:szCs w:val="28"/>
        </w:rPr>
        <w:t>,</w:t>
      </w:r>
      <w:r w:rsidR="00C0488B" w:rsidRPr="00C0488B">
        <w:rPr>
          <w:rFonts w:eastAsia="Times New Roman" w:cs="Calibri"/>
          <w:b/>
          <w:bCs/>
          <w:sz w:val="28"/>
          <w:szCs w:val="28"/>
        </w:rPr>
        <w:t xml:space="preserve"> </w:t>
      </w:r>
      <w:r w:rsidR="00B71344" w:rsidRPr="00C0488B">
        <w:rPr>
          <w:rFonts w:eastAsia="Times New Roman" w:cs="Calibri"/>
          <w:b/>
          <w:bCs/>
          <w:sz w:val="28"/>
          <w:szCs w:val="28"/>
        </w:rPr>
        <w:t>USEF/USDF</w:t>
      </w:r>
      <w:r w:rsidR="00B71344" w:rsidRPr="00C0488B">
        <w:rPr>
          <w:rFonts w:eastAsia="Times New Roman" w:cs="Calibri"/>
          <w:b/>
          <w:bCs/>
          <w:spacing w:val="-2"/>
          <w:sz w:val="28"/>
          <w:szCs w:val="28"/>
        </w:rPr>
        <w:t xml:space="preserve"> </w:t>
      </w:r>
      <w:r w:rsidR="00B71344" w:rsidRPr="00C0488B">
        <w:rPr>
          <w:rFonts w:eastAsia="Times New Roman" w:cs="Calibri"/>
          <w:b/>
          <w:bCs/>
          <w:sz w:val="28"/>
          <w:szCs w:val="28"/>
        </w:rPr>
        <w:t>#</w:t>
      </w:r>
      <w:r w:rsidR="00BD226C">
        <w:rPr>
          <w:rFonts w:eastAsia="Times New Roman" w:cs="Calibri"/>
          <w:b/>
          <w:bCs/>
          <w:sz w:val="28"/>
          <w:szCs w:val="28"/>
        </w:rPr>
        <w:t>329354</w:t>
      </w:r>
      <w:r w:rsidR="00B71344" w:rsidRPr="00C0488B">
        <w:rPr>
          <w:rFonts w:eastAsia="Times New Roman" w:cs="Calibri"/>
          <w:b/>
          <w:bCs/>
          <w:spacing w:val="4"/>
          <w:sz w:val="28"/>
          <w:szCs w:val="28"/>
        </w:rPr>
        <w:t xml:space="preserve"> </w:t>
      </w:r>
      <w:r w:rsidR="00B71344" w:rsidRPr="00C0488B">
        <w:rPr>
          <w:rFonts w:eastAsia="Times New Roman" w:cs="Calibri"/>
          <w:b/>
          <w:bCs/>
          <w:sz w:val="28"/>
          <w:szCs w:val="28"/>
        </w:rPr>
        <w:t>–</w:t>
      </w:r>
      <w:r w:rsidR="00B71344" w:rsidRPr="00C0488B">
        <w:rPr>
          <w:rFonts w:eastAsia="Times New Roman" w:cs="Calibri"/>
          <w:b/>
          <w:bCs/>
          <w:spacing w:val="4"/>
          <w:sz w:val="28"/>
          <w:szCs w:val="28"/>
        </w:rPr>
        <w:t xml:space="preserve"> </w:t>
      </w:r>
      <w:r w:rsidR="00B71344" w:rsidRPr="00C0488B">
        <w:rPr>
          <w:rFonts w:eastAsia="Times New Roman" w:cs="Calibri"/>
          <w:b/>
          <w:bCs/>
          <w:sz w:val="28"/>
          <w:szCs w:val="28"/>
        </w:rPr>
        <w:t>Level #3</w:t>
      </w:r>
    </w:p>
    <w:p w14:paraId="1308575E" w14:textId="03199BF8" w:rsidR="00B71344" w:rsidRPr="00E94B30" w:rsidRDefault="00F04D9E" w:rsidP="00B71344">
      <w:pPr>
        <w:spacing w:after="0" w:line="240" w:lineRule="auto"/>
        <w:ind w:left="2211" w:right="2211"/>
        <w:jc w:val="center"/>
        <w:rPr>
          <w:rFonts w:eastAsia="Times New Roman" w:cs="Calibri"/>
          <w:b/>
          <w:bCs/>
          <w:sz w:val="36"/>
          <w:szCs w:val="36"/>
        </w:rPr>
      </w:pPr>
      <w:r>
        <w:rPr>
          <w:rFonts w:eastAsia="Times New Roman" w:cs="Calibri"/>
          <w:b/>
          <w:bCs/>
          <w:sz w:val="28"/>
          <w:szCs w:val="28"/>
        </w:rPr>
        <w:t>September 4</w:t>
      </w:r>
      <w:r w:rsidR="00C0488B" w:rsidRPr="00C0488B">
        <w:rPr>
          <w:rFonts w:eastAsia="Times New Roman" w:cs="Calibri"/>
          <w:b/>
          <w:bCs/>
          <w:sz w:val="28"/>
          <w:szCs w:val="28"/>
        </w:rPr>
        <w:t xml:space="preserve">, </w:t>
      </w:r>
      <w:r w:rsidR="006A5FA8">
        <w:rPr>
          <w:rFonts w:eastAsia="Times New Roman" w:cs="Calibri"/>
          <w:b/>
          <w:bCs/>
          <w:sz w:val="28"/>
          <w:szCs w:val="28"/>
        </w:rPr>
        <w:t>USEF/USDF #</w:t>
      </w:r>
      <w:r w:rsidR="00BD226C">
        <w:rPr>
          <w:rFonts w:eastAsia="Times New Roman" w:cs="Calibri"/>
          <w:b/>
          <w:bCs/>
          <w:sz w:val="28"/>
          <w:szCs w:val="28"/>
        </w:rPr>
        <w:t>315027</w:t>
      </w:r>
      <w:r w:rsidR="00B71344" w:rsidRPr="00C0488B">
        <w:rPr>
          <w:rFonts w:eastAsia="Times New Roman" w:cs="Calibri"/>
          <w:b/>
          <w:bCs/>
          <w:sz w:val="28"/>
          <w:szCs w:val="28"/>
        </w:rPr>
        <w:t xml:space="preserve"> – Level #2</w:t>
      </w:r>
    </w:p>
    <w:p w14:paraId="420C7B1A" w14:textId="77777777" w:rsidR="00B71344" w:rsidRPr="00130A0C" w:rsidRDefault="00B71344" w:rsidP="00B71344">
      <w:pPr>
        <w:spacing w:after="0" w:line="240" w:lineRule="auto"/>
        <w:ind w:left="2211" w:right="2211"/>
        <w:jc w:val="center"/>
        <w:rPr>
          <w:rFonts w:eastAsia="Times New Roman" w:cs="Calibri"/>
          <w:sz w:val="28"/>
          <w:szCs w:val="28"/>
        </w:rPr>
      </w:pPr>
    </w:p>
    <w:p w14:paraId="4F3311A0" w14:textId="34C03F75" w:rsidR="00917BC7" w:rsidRPr="00366AA7" w:rsidRDefault="00366AA7" w:rsidP="00B71344">
      <w:pPr>
        <w:spacing w:after="0" w:line="240" w:lineRule="auto"/>
        <w:ind w:left="584" w:right="584"/>
        <w:jc w:val="center"/>
        <w:rPr>
          <w:rFonts w:eastAsia="Times New Roman" w:cs="Calibri"/>
          <w:i/>
          <w:spacing w:val="4"/>
          <w:sz w:val="24"/>
          <w:szCs w:val="28"/>
        </w:rPr>
      </w:pPr>
      <w:r w:rsidRPr="00366AA7">
        <w:rPr>
          <w:rFonts w:eastAsia="Times New Roman" w:cs="Calibri"/>
          <w:i/>
          <w:sz w:val="24"/>
          <w:szCs w:val="28"/>
        </w:rPr>
        <w:t xml:space="preserve">Official Qualifying Competition for the </w:t>
      </w:r>
      <w:r w:rsidR="00B71344" w:rsidRPr="00366AA7">
        <w:rPr>
          <w:rFonts w:eastAsia="Times New Roman" w:cs="Calibri"/>
          <w:i/>
          <w:sz w:val="24"/>
          <w:szCs w:val="28"/>
        </w:rPr>
        <w:t>201</w:t>
      </w:r>
      <w:r w:rsidR="00F04D9E">
        <w:rPr>
          <w:rFonts w:eastAsia="Times New Roman" w:cs="Calibri"/>
          <w:i/>
          <w:sz w:val="24"/>
          <w:szCs w:val="28"/>
        </w:rPr>
        <w:t>7</w:t>
      </w:r>
      <w:r w:rsidR="00917BC7" w:rsidRPr="00366AA7">
        <w:rPr>
          <w:rFonts w:eastAsia="Times New Roman" w:cs="Calibri"/>
          <w:i/>
          <w:sz w:val="24"/>
          <w:szCs w:val="28"/>
        </w:rPr>
        <w:t xml:space="preserve"> </w:t>
      </w:r>
      <w:r w:rsidRPr="00366AA7">
        <w:rPr>
          <w:rFonts w:eastAsia="Times New Roman" w:cs="Calibri"/>
          <w:i/>
          <w:sz w:val="24"/>
          <w:szCs w:val="28"/>
        </w:rPr>
        <w:t>Adequan FEI North America Junior and Young Rider Championships presented by Gotham North; the 201</w:t>
      </w:r>
      <w:r w:rsidR="00F04D9E">
        <w:rPr>
          <w:rFonts w:eastAsia="Times New Roman" w:cs="Calibri"/>
          <w:i/>
          <w:sz w:val="24"/>
          <w:szCs w:val="28"/>
        </w:rPr>
        <w:t>7</w:t>
      </w:r>
      <w:r w:rsidRPr="00366AA7">
        <w:rPr>
          <w:rFonts w:eastAsia="Times New Roman" w:cs="Calibri"/>
          <w:i/>
          <w:sz w:val="24"/>
          <w:szCs w:val="28"/>
        </w:rPr>
        <w:t xml:space="preserve"> USEF Pony Rider Dres</w:t>
      </w:r>
      <w:r w:rsidR="00F04D9E">
        <w:rPr>
          <w:rFonts w:eastAsia="Times New Roman" w:cs="Calibri"/>
          <w:i/>
          <w:sz w:val="24"/>
          <w:szCs w:val="28"/>
        </w:rPr>
        <w:t>sage National Championship; 2017</w:t>
      </w:r>
      <w:r w:rsidRPr="00366AA7">
        <w:rPr>
          <w:rFonts w:eastAsia="Times New Roman" w:cs="Calibri"/>
          <w:i/>
          <w:sz w:val="24"/>
          <w:szCs w:val="28"/>
        </w:rPr>
        <w:t xml:space="preserve"> AGCO/USEF Junior and Young Rider Dressage National Championships; and the 201</w:t>
      </w:r>
      <w:r w:rsidR="00F04D9E">
        <w:rPr>
          <w:rFonts w:eastAsia="Times New Roman" w:cs="Calibri"/>
          <w:i/>
          <w:sz w:val="24"/>
          <w:szCs w:val="28"/>
        </w:rPr>
        <w:t>7</w:t>
      </w:r>
      <w:r w:rsidRPr="00366AA7">
        <w:rPr>
          <w:rFonts w:eastAsia="Times New Roman" w:cs="Calibri"/>
          <w:i/>
          <w:sz w:val="24"/>
          <w:szCs w:val="28"/>
        </w:rPr>
        <w:t xml:space="preserve"> USEF Young Adult “Brentina Cup” Dressage National Championship</w:t>
      </w:r>
      <w:r w:rsidR="00B71344" w:rsidRPr="00366AA7">
        <w:rPr>
          <w:rFonts w:eastAsia="Times New Roman" w:cs="Calibri"/>
          <w:i/>
          <w:spacing w:val="4"/>
          <w:sz w:val="24"/>
          <w:szCs w:val="28"/>
        </w:rPr>
        <w:t xml:space="preserve"> </w:t>
      </w:r>
    </w:p>
    <w:p w14:paraId="73DB78FF" w14:textId="4EC8994F" w:rsidR="00B71344" w:rsidRPr="00366AA7" w:rsidRDefault="00F04D9E" w:rsidP="00B71344">
      <w:pPr>
        <w:spacing w:after="0" w:line="240" w:lineRule="auto"/>
        <w:ind w:left="584" w:right="584"/>
        <w:jc w:val="center"/>
        <w:rPr>
          <w:rFonts w:eastAsia="Times New Roman" w:cs="Calibri"/>
          <w:sz w:val="24"/>
          <w:szCs w:val="28"/>
        </w:rPr>
      </w:pPr>
      <w:r>
        <w:rPr>
          <w:rFonts w:eastAsia="Times New Roman" w:cs="Calibri"/>
          <w:i/>
          <w:sz w:val="24"/>
          <w:szCs w:val="28"/>
        </w:rPr>
        <w:t>2016</w:t>
      </w:r>
      <w:r w:rsidR="00917BC7" w:rsidRPr="00366AA7">
        <w:rPr>
          <w:rFonts w:eastAsia="Times New Roman" w:cs="Calibri"/>
          <w:i/>
          <w:sz w:val="24"/>
          <w:szCs w:val="28"/>
        </w:rPr>
        <w:t xml:space="preserve"> </w:t>
      </w:r>
      <w:r w:rsidR="00B71344" w:rsidRPr="00366AA7">
        <w:rPr>
          <w:rFonts w:eastAsia="Times New Roman" w:cs="Calibri"/>
          <w:i/>
          <w:sz w:val="24"/>
          <w:szCs w:val="28"/>
        </w:rPr>
        <w:t>Col.</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Bengt Ljungquist</w:t>
      </w:r>
      <w:r w:rsidR="00B71344" w:rsidRPr="00366AA7">
        <w:rPr>
          <w:rFonts w:eastAsia="Times New Roman" w:cs="Calibri"/>
          <w:i/>
          <w:spacing w:val="-3"/>
          <w:sz w:val="24"/>
          <w:szCs w:val="28"/>
        </w:rPr>
        <w:t xml:space="preserve"> </w:t>
      </w:r>
      <w:r w:rsidR="00B71344" w:rsidRPr="00366AA7">
        <w:rPr>
          <w:rFonts w:eastAsia="Times New Roman" w:cs="Calibri"/>
          <w:i/>
          <w:sz w:val="24"/>
          <w:szCs w:val="28"/>
        </w:rPr>
        <w:t>Memorial</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Championship</w:t>
      </w:r>
      <w:r w:rsidR="00B71344" w:rsidRPr="00366AA7">
        <w:rPr>
          <w:rFonts w:eastAsia="Times New Roman" w:cs="Calibri"/>
          <w:i/>
          <w:spacing w:val="-5"/>
          <w:sz w:val="24"/>
          <w:szCs w:val="28"/>
        </w:rPr>
        <w:t xml:space="preserve"> </w:t>
      </w:r>
      <w:r w:rsidR="00B71344" w:rsidRPr="00366AA7">
        <w:rPr>
          <w:rFonts w:eastAsia="Times New Roman" w:cs="Calibri"/>
          <w:i/>
          <w:sz w:val="24"/>
          <w:szCs w:val="28"/>
        </w:rPr>
        <w:t>(BLM)</w:t>
      </w:r>
      <w:r w:rsidR="00B71344" w:rsidRPr="00366AA7">
        <w:rPr>
          <w:rFonts w:eastAsia="Times New Roman" w:cs="Calibri"/>
          <w:i/>
          <w:spacing w:val="4"/>
          <w:szCs w:val="24"/>
        </w:rPr>
        <w:t xml:space="preserve"> </w:t>
      </w:r>
      <w:r w:rsidR="00B71344" w:rsidRPr="00366AA7">
        <w:rPr>
          <w:rFonts w:eastAsia="Times New Roman" w:cs="Calibri"/>
          <w:i/>
          <w:szCs w:val="24"/>
        </w:rPr>
        <w:t>Qualifying</w:t>
      </w:r>
      <w:r w:rsidR="00B71344" w:rsidRPr="00366AA7">
        <w:rPr>
          <w:rFonts w:eastAsia="Times New Roman" w:cs="Calibri"/>
          <w:i/>
          <w:spacing w:val="-3"/>
          <w:szCs w:val="24"/>
        </w:rPr>
        <w:t xml:space="preserve"> </w:t>
      </w:r>
      <w:r w:rsidR="00B71344" w:rsidRPr="00366AA7">
        <w:rPr>
          <w:rFonts w:eastAsia="Times New Roman" w:cs="Calibri"/>
          <w:i/>
          <w:w w:val="99"/>
          <w:szCs w:val="24"/>
        </w:rPr>
        <w:t>Competition</w:t>
      </w:r>
    </w:p>
    <w:p w14:paraId="45BDC5B3" w14:textId="35ED8050" w:rsidR="00B71344" w:rsidRPr="00366AA7" w:rsidRDefault="00B71344" w:rsidP="00B71344">
      <w:pPr>
        <w:spacing w:after="0" w:line="240" w:lineRule="auto"/>
        <w:ind w:left="1042" w:right="1042"/>
        <w:jc w:val="center"/>
        <w:rPr>
          <w:rFonts w:eastAsia="Times New Roman" w:cs="Calibri"/>
          <w:i/>
          <w:w w:val="99"/>
          <w:sz w:val="24"/>
          <w:szCs w:val="28"/>
        </w:rPr>
      </w:pPr>
      <w:r w:rsidRPr="00366AA7">
        <w:rPr>
          <w:rFonts w:eastAsia="Times New Roman" w:cs="Calibri"/>
          <w:i/>
          <w:sz w:val="24"/>
          <w:szCs w:val="28"/>
        </w:rPr>
        <w:t>201</w:t>
      </w:r>
      <w:r w:rsidR="007F10B2">
        <w:rPr>
          <w:rFonts w:eastAsia="Times New Roman" w:cs="Calibri"/>
          <w:i/>
          <w:sz w:val="24"/>
          <w:szCs w:val="28"/>
        </w:rPr>
        <w:t>7</w:t>
      </w:r>
      <w:r w:rsidRPr="00366AA7">
        <w:rPr>
          <w:rFonts w:eastAsia="Times New Roman" w:cs="Calibri"/>
          <w:i/>
          <w:spacing w:val="4"/>
          <w:sz w:val="24"/>
          <w:szCs w:val="28"/>
        </w:rPr>
        <w:t xml:space="preserve"> </w:t>
      </w:r>
      <w:r w:rsidRPr="00366AA7">
        <w:rPr>
          <w:rFonts w:eastAsia="Times New Roman" w:cs="Calibri"/>
          <w:i/>
          <w:sz w:val="24"/>
          <w:szCs w:val="28"/>
        </w:rPr>
        <w:t>G</w:t>
      </w:r>
      <w:r w:rsidRPr="00366AA7">
        <w:rPr>
          <w:rFonts w:eastAsia="Times New Roman" w:cs="Calibri"/>
          <w:i/>
          <w:spacing w:val="-6"/>
          <w:sz w:val="24"/>
          <w:szCs w:val="28"/>
        </w:rPr>
        <w:t>r</w:t>
      </w:r>
      <w:r w:rsidRPr="00366AA7">
        <w:rPr>
          <w:rFonts w:eastAsia="Times New Roman" w:cs="Calibri"/>
          <w:i/>
          <w:sz w:val="24"/>
          <w:szCs w:val="28"/>
        </w:rPr>
        <w:t>eat</w:t>
      </w:r>
      <w:r w:rsidRPr="00366AA7">
        <w:rPr>
          <w:rFonts w:eastAsia="Times New Roman" w:cs="Calibri"/>
          <w:i/>
          <w:spacing w:val="-1"/>
          <w:sz w:val="24"/>
          <w:szCs w:val="28"/>
        </w:rPr>
        <w:t xml:space="preserve"> </w:t>
      </w:r>
      <w:r w:rsidRPr="00366AA7">
        <w:rPr>
          <w:rFonts w:eastAsia="Times New Roman" w:cs="Calibri"/>
          <w:i/>
          <w:sz w:val="24"/>
          <w:szCs w:val="28"/>
        </w:rPr>
        <w:t>American</w:t>
      </w:r>
      <w:r w:rsidRPr="00366AA7">
        <w:rPr>
          <w:rFonts w:eastAsia="Times New Roman" w:cs="Calibri"/>
          <w:i/>
          <w:spacing w:val="-2"/>
          <w:sz w:val="24"/>
          <w:szCs w:val="28"/>
        </w:rPr>
        <w:t xml:space="preserve"> </w:t>
      </w:r>
      <w:r w:rsidRPr="00366AA7">
        <w:rPr>
          <w:rFonts w:eastAsia="Times New Roman" w:cs="Calibri"/>
          <w:i/>
          <w:sz w:val="24"/>
          <w:szCs w:val="28"/>
        </w:rPr>
        <w:t>Insurance</w:t>
      </w:r>
      <w:r w:rsidRPr="00366AA7">
        <w:rPr>
          <w:rFonts w:eastAsia="Times New Roman" w:cs="Calibri"/>
          <w:i/>
          <w:spacing w:val="4"/>
          <w:sz w:val="24"/>
          <w:szCs w:val="28"/>
        </w:rPr>
        <w:t xml:space="preserve"> </w:t>
      </w:r>
      <w:r w:rsidRPr="00366AA7">
        <w:rPr>
          <w:rFonts w:eastAsia="Times New Roman" w:cs="Calibri"/>
          <w:i/>
          <w:sz w:val="24"/>
          <w:szCs w:val="28"/>
        </w:rPr>
        <w:t>G</w:t>
      </w:r>
      <w:r w:rsidRPr="00366AA7">
        <w:rPr>
          <w:rFonts w:eastAsia="Times New Roman" w:cs="Calibri"/>
          <w:i/>
          <w:spacing w:val="-6"/>
          <w:sz w:val="24"/>
          <w:szCs w:val="28"/>
        </w:rPr>
        <w:t>r</w:t>
      </w:r>
      <w:r w:rsidRPr="00366AA7">
        <w:rPr>
          <w:rFonts w:eastAsia="Times New Roman" w:cs="Calibri"/>
          <w:i/>
          <w:sz w:val="24"/>
          <w:szCs w:val="28"/>
        </w:rPr>
        <w:t>oup/USDF</w:t>
      </w:r>
      <w:r w:rsidRPr="00366AA7">
        <w:rPr>
          <w:rFonts w:eastAsia="Times New Roman" w:cs="Calibri"/>
          <w:i/>
          <w:spacing w:val="4"/>
          <w:sz w:val="24"/>
          <w:szCs w:val="28"/>
        </w:rPr>
        <w:t xml:space="preserve"> </w:t>
      </w:r>
      <w:r w:rsidRPr="00366AA7">
        <w:rPr>
          <w:rFonts w:eastAsia="Times New Roman" w:cs="Calibri"/>
          <w:i/>
          <w:sz w:val="24"/>
          <w:szCs w:val="28"/>
        </w:rPr>
        <w:t>Qualifying</w:t>
      </w:r>
      <w:r w:rsidRPr="00366AA7">
        <w:rPr>
          <w:rFonts w:eastAsia="Times New Roman" w:cs="Calibri"/>
          <w:i/>
          <w:spacing w:val="-3"/>
          <w:sz w:val="24"/>
          <w:szCs w:val="28"/>
        </w:rPr>
        <w:t xml:space="preserve"> </w:t>
      </w:r>
      <w:r w:rsidRPr="00366AA7">
        <w:rPr>
          <w:rFonts w:eastAsia="Times New Roman" w:cs="Calibri"/>
          <w:i/>
          <w:w w:val="99"/>
          <w:sz w:val="24"/>
          <w:szCs w:val="28"/>
        </w:rPr>
        <w:t>Competition</w:t>
      </w:r>
    </w:p>
    <w:p w14:paraId="1C562FA2" w14:textId="3033FBFA" w:rsidR="00A85012" w:rsidRPr="00366AA7" w:rsidRDefault="00A85012" w:rsidP="00B71344">
      <w:pPr>
        <w:spacing w:after="0" w:line="240" w:lineRule="auto"/>
        <w:ind w:left="1042" w:right="1042"/>
        <w:jc w:val="center"/>
        <w:rPr>
          <w:rFonts w:eastAsia="Times New Roman" w:cs="Calibri"/>
          <w:i/>
          <w:w w:val="99"/>
          <w:szCs w:val="24"/>
        </w:rPr>
      </w:pPr>
      <w:r w:rsidRPr="00366AA7">
        <w:rPr>
          <w:rFonts w:eastAsia="Times New Roman" w:cs="Calibri"/>
          <w:i/>
          <w:sz w:val="24"/>
          <w:szCs w:val="28"/>
        </w:rPr>
        <w:t>201</w:t>
      </w:r>
      <w:r w:rsidR="00BC2A41">
        <w:rPr>
          <w:rFonts w:eastAsia="Times New Roman" w:cs="Calibri"/>
          <w:i/>
          <w:sz w:val="24"/>
          <w:szCs w:val="28"/>
        </w:rPr>
        <w:t>6</w:t>
      </w:r>
      <w:r w:rsidRPr="00366AA7">
        <w:rPr>
          <w:rFonts w:eastAsia="Times New Roman" w:cs="Calibri"/>
          <w:i/>
          <w:sz w:val="24"/>
          <w:szCs w:val="28"/>
        </w:rPr>
        <w:t xml:space="preserve"> Great American Insurance Group/USDF Breeders’ </w:t>
      </w:r>
      <w:r w:rsidRPr="00366AA7">
        <w:rPr>
          <w:rFonts w:eastAsia="Times New Roman" w:cs="Calibri"/>
          <w:i/>
          <w:szCs w:val="24"/>
        </w:rPr>
        <w:t>Championship Series</w:t>
      </w:r>
    </w:p>
    <w:p w14:paraId="316E17E5" w14:textId="77777777" w:rsidR="00B71344" w:rsidRPr="00A85012" w:rsidRDefault="00B71344" w:rsidP="00B71344">
      <w:pPr>
        <w:spacing w:after="0" w:line="240" w:lineRule="auto"/>
        <w:ind w:left="1042" w:right="1042"/>
        <w:jc w:val="center"/>
        <w:rPr>
          <w:rFonts w:eastAsia="Times New Roman" w:cs="Calibri"/>
          <w:sz w:val="24"/>
          <w:szCs w:val="24"/>
        </w:rPr>
      </w:pPr>
    </w:p>
    <w:p w14:paraId="67976EF3"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r w:rsidRPr="00130A0C">
        <w:rPr>
          <w:rFonts w:eastAsia="Times New Roman" w:cs="Calibri"/>
          <w:b/>
          <w:bCs/>
          <w:sz w:val="28"/>
          <w:szCs w:val="28"/>
        </w:rPr>
        <w:t xml:space="preserve">    SHOW</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r w:rsidR="00E94B30">
        <w:rPr>
          <w:rFonts w:eastAsia="Times New Roman" w:cs="Calibri"/>
          <w:b/>
          <w:bCs/>
          <w:sz w:val="28"/>
          <w:szCs w:val="28"/>
        </w:rPr>
        <w:t>S</w:t>
      </w:r>
      <w:r w:rsidRPr="00130A0C">
        <w:rPr>
          <w:rFonts w:eastAsia="Times New Roman" w:cs="Calibri"/>
          <w:b/>
          <w:bCs/>
          <w:sz w:val="28"/>
          <w:szCs w:val="28"/>
        </w:rPr>
        <w:t xml:space="preserve">            </w:t>
      </w:r>
      <w:r>
        <w:rPr>
          <w:rFonts w:eastAsia="Times New Roman" w:cs="Calibri"/>
          <w:b/>
          <w:bCs/>
          <w:sz w:val="28"/>
          <w:szCs w:val="28"/>
        </w:rPr>
        <w:t xml:space="preserve">       </w:t>
      </w:r>
      <w:r w:rsidRPr="00130A0C">
        <w:rPr>
          <w:rFonts w:eastAsia="Times New Roman" w:cs="Calibri"/>
          <w:b/>
          <w:bCs/>
          <w:sz w:val="28"/>
          <w:szCs w:val="28"/>
        </w:rPr>
        <w:t>OPENING</w:t>
      </w:r>
      <w:r w:rsidRPr="00130A0C">
        <w:rPr>
          <w:rFonts w:eastAsia="Times New Roman" w:cs="Calibri"/>
          <w:b/>
          <w:bCs/>
          <w:spacing w:val="-3"/>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 xml:space="preserve">TE     </w:t>
      </w:r>
      <w:r>
        <w:rPr>
          <w:rFonts w:eastAsia="Times New Roman" w:cs="Calibri"/>
          <w:b/>
          <w:bCs/>
          <w:sz w:val="28"/>
          <w:szCs w:val="28"/>
        </w:rPr>
        <w:t xml:space="preserve">     </w:t>
      </w:r>
      <w:r w:rsidRPr="00130A0C">
        <w:rPr>
          <w:rFonts w:eastAsia="Times New Roman" w:cs="Calibri"/>
          <w:b/>
          <w:bCs/>
          <w:sz w:val="28"/>
          <w:szCs w:val="28"/>
        </w:rPr>
        <w:t xml:space="preserve">       CLOSING</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p>
    <w:p w14:paraId="37885A69" w14:textId="6C5F30D4" w:rsidR="00B71344" w:rsidRPr="00130A0C" w:rsidRDefault="00B71344" w:rsidP="00B71344">
      <w:pPr>
        <w:tabs>
          <w:tab w:val="left" w:pos="2760"/>
          <w:tab w:val="left" w:pos="4560"/>
        </w:tabs>
        <w:spacing w:after="0" w:line="240" w:lineRule="auto"/>
        <w:ind w:right="-20"/>
        <w:rPr>
          <w:rFonts w:eastAsia="Times New Roman" w:cs="Calibri"/>
          <w:sz w:val="40"/>
          <w:szCs w:val="40"/>
        </w:rPr>
      </w:pPr>
      <w:r>
        <w:rPr>
          <w:rFonts w:eastAsia="Times New Roman" w:cs="Calibri"/>
          <w:sz w:val="28"/>
          <w:szCs w:val="28"/>
        </w:rPr>
        <w:t xml:space="preserve">     </w:t>
      </w:r>
      <w:r w:rsidR="00E032E7">
        <w:rPr>
          <w:rFonts w:eastAsia="Times New Roman" w:cs="Calibri"/>
          <w:sz w:val="28"/>
          <w:szCs w:val="28"/>
        </w:rPr>
        <w:t xml:space="preserve">                 </w:t>
      </w:r>
      <w:r w:rsidR="00F04D9E">
        <w:rPr>
          <w:rFonts w:eastAsia="Times New Roman" w:cs="Calibri"/>
          <w:sz w:val="28"/>
          <w:szCs w:val="28"/>
        </w:rPr>
        <w:t>September 2 -4, 2016</w:t>
      </w:r>
      <w:r w:rsidR="00E032E7">
        <w:rPr>
          <w:rFonts w:eastAsia="Times New Roman" w:cs="Calibri"/>
          <w:sz w:val="28"/>
          <w:szCs w:val="28"/>
        </w:rPr>
        <w:t xml:space="preserve">                July 1</w:t>
      </w:r>
      <w:r w:rsidR="00F04D9E">
        <w:rPr>
          <w:rFonts w:eastAsia="Times New Roman" w:cs="Calibri"/>
          <w:sz w:val="28"/>
          <w:szCs w:val="28"/>
        </w:rPr>
        <w:t>9, 2016</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sidR="00F04D9E">
        <w:rPr>
          <w:rFonts w:eastAsia="Times New Roman" w:cs="Calibri"/>
          <w:sz w:val="28"/>
          <w:szCs w:val="28"/>
        </w:rPr>
        <w:t>August 19, 2016</w:t>
      </w:r>
    </w:p>
    <w:p w14:paraId="05014AD6"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p>
    <w:p w14:paraId="1DA09B4F" w14:textId="33DF2BAC" w:rsidR="00B71344" w:rsidRPr="00A85012" w:rsidRDefault="00B71344" w:rsidP="00B71344">
      <w:pPr>
        <w:tabs>
          <w:tab w:val="left" w:pos="5940"/>
          <w:tab w:val="left" w:pos="6030"/>
          <w:tab w:val="left" w:pos="7470"/>
        </w:tabs>
        <w:spacing w:after="0" w:line="240" w:lineRule="auto"/>
        <w:ind w:right="-20"/>
        <w:rPr>
          <w:rFonts w:eastAsia="Times New Roman" w:cs="Calibri"/>
          <w:bCs/>
          <w:spacing w:val="8"/>
          <w:sz w:val="24"/>
          <w:szCs w:val="24"/>
        </w:rPr>
      </w:pPr>
      <w:r w:rsidRPr="00A85012">
        <w:rPr>
          <w:rFonts w:eastAsia="Times New Roman" w:cs="Calibri"/>
          <w:b/>
          <w:bCs/>
          <w:sz w:val="24"/>
          <w:szCs w:val="24"/>
        </w:rPr>
        <w:t>MANAGER</w:t>
      </w:r>
      <w:r w:rsidR="004E6C3C">
        <w:rPr>
          <w:rFonts w:eastAsia="Times New Roman" w:cs="Calibri"/>
          <w:b/>
          <w:bCs/>
          <w:sz w:val="24"/>
          <w:szCs w:val="24"/>
        </w:rPr>
        <w:t>S</w:t>
      </w:r>
      <w:r w:rsidRPr="00A85012">
        <w:rPr>
          <w:rFonts w:eastAsia="Times New Roman" w:cs="Calibri"/>
          <w:b/>
          <w:bCs/>
          <w:sz w:val="24"/>
          <w:szCs w:val="24"/>
        </w:rPr>
        <w:t xml:space="preserve">: </w:t>
      </w:r>
      <w:r w:rsidRPr="00A85012">
        <w:rPr>
          <w:rFonts w:eastAsia="Times New Roman" w:cs="Calibri"/>
          <w:b/>
          <w:bCs/>
          <w:spacing w:val="8"/>
          <w:sz w:val="24"/>
          <w:szCs w:val="24"/>
        </w:rPr>
        <w:t xml:space="preserve"> </w:t>
      </w:r>
      <w:r w:rsidRPr="00A85012">
        <w:rPr>
          <w:rFonts w:eastAsia="Times New Roman" w:cs="Calibri"/>
          <w:b/>
          <w:bCs/>
          <w:spacing w:val="8"/>
          <w:sz w:val="24"/>
          <w:szCs w:val="24"/>
        </w:rPr>
        <w:tab/>
        <w:t>SECRETARY:</w:t>
      </w:r>
    </w:p>
    <w:p w14:paraId="3572D594" w14:textId="3069275E"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Jane Cory</w:t>
      </w:r>
      <w:r w:rsidR="009279D7">
        <w:rPr>
          <w:rFonts w:eastAsia="Times New Roman" w:cs="Calibri"/>
          <w:sz w:val="24"/>
          <w:szCs w:val="24"/>
        </w:rPr>
        <w:t xml:space="preserve"> (Friday – Sunday)</w:t>
      </w:r>
      <w:r w:rsidRPr="00A85012">
        <w:rPr>
          <w:rFonts w:eastAsia="Times New Roman" w:cs="Calibri"/>
          <w:b/>
          <w:bCs/>
          <w:sz w:val="24"/>
          <w:szCs w:val="24"/>
        </w:rPr>
        <w:tab/>
      </w:r>
      <w:r w:rsidR="006B3A59">
        <w:rPr>
          <w:rFonts w:eastAsia="Times New Roman" w:cs="Calibri"/>
          <w:bCs/>
          <w:sz w:val="24"/>
          <w:szCs w:val="24"/>
        </w:rPr>
        <w:t>Debra McCluskey</w:t>
      </w:r>
    </w:p>
    <w:p w14:paraId="01B1BEA8" w14:textId="5939513F" w:rsidR="009B1236" w:rsidRDefault="009B1236"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215-262-2870</w:t>
      </w:r>
      <w:r>
        <w:rPr>
          <w:rFonts w:eastAsia="Times New Roman" w:cs="Calibri"/>
          <w:sz w:val="24"/>
          <w:szCs w:val="24"/>
        </w:rPr>
        <w:tab/>
        <w:t>609-203-6142</w:t>
      </w:r>
    </w:p>
    <w:p w14:paraId="11786B3B" w14:textId="0A239923" w:rsidR="00B71344" w:rsidRPr="00A85012" w:rsidRDefault="007F52C7" w:rsidP="00B71344">
      <w:pPr>
        <w:tabs>
          <w:tab w:val="left" w:pos="5940"/>
          <w:tab w:val="left" w:pos="6030"/>
          <w:tab w:val="left" w:pos="7470"/>
        </w:tabs>
        <w:spacing w:after="0" w:line="240" w:lineRule="auto"/>
        <w:ind w:right="-20"/>
        <w:rPr>
          <w:rFonts w:eastAsia="Times New Roman" w:cs="Calibri"/>
          <w:b/>
          <w:sz w:val="24"/>
          <w:szCs w:val="24"/>
        </w:rPr>
      </w:pPr>
      <w:hyperlink r:id="rId9" w:history="1">
        <w:r w:rsidR="00B71344" w:rsidRPr="00A85012">
          <w:rPr>
            <w:rStyle w:val="Hyperlink"/>
            <w:rFonts w:cs="Calibri"/>
            <w:bCs/>
            <w:sz w:val="24"/>
            <w:szCs w:val="24"/>
          </w:rPr>
          <w:t>Ja</w:t>
        </w:r>
        <w:r w:rsidR="00B71344" w:rsidRPr="00A85012">
          <w:rPr>
            <w:rStyle w:val="Hyperlink"/>
            <w:rFonts w:cs="Calibri"/>
            <w:sz w:val="24"/>
            <w:szCs w:val="24"/>
          </w:rPr>
          <w:t>ne@pleasanthollow.com</w:t>
        </w:r>
      </w:hyperlink>
      <w:r w:rsidR="00B71344" w:rsidRPr="00A85012">
        <w:rPr>
          <w:rFonts w:eastAsia="Times New Roman" w:cs="Calibri"/>
          <w:sz w:val="24"/>
          <w:szCs w:val="24"/>
        </w:rPr>
        <w:tab/>
      </w:r>
      <w:hyperlink r:id="rId10" w:history="1">
        <w:r w:rsidR="00F24408" w:rsidRPr="00D504C3">
          <w:rPr>
            <w:rStyle w:val="Hyperlink"/>
            <w:rFonts w:eastAsia="Times New Roman" w:cs="Calibri"/>
            <w:sz w:val="24"/>
            <w:szCs w:val="24"/>
          </w:rPr>
          <w:t>DebraLMccluskey@yahoo.com</w:t>
        </w:r>
      </w:hyperlink>
      <w:r w:rsidR="00F24408">
        <w:rPr>
          <w:rFonts w:eastAsia="Times New Roman" w:cs="Calibri"/>
          <w:sz w:val="24"/>
          <w:szCs w:val="24"/>
        </w:rPr>
        <w:t xml:space="preserve"> </w:t>
      </w:r>
    </w:p>
    <w:p w14:paraId="53B66F74" w14:textId="05806E80" w:rsidR="00B71344" w:rsidRP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Jennifer Bateman</w:t>
      </w:r>
      <w:r w:rsidR="009279D7">
        <w:rPr>
          <w:rFonts w:eastAsia="Times New Roman" w:cs="Calibri"/>
          <w:sz w:val="24"/>
          <w:szCs w:val="24"/>
        </w:rPr>
        <w:t xml:space="preserve"> (Sunday only) </w:t>
      </w:r>
    </w:p>
    <w:p w14:paraId="4FAD87C2" w14:textId="4D0DB6F8" w:rsid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215</w:t>
      </w:r>
      <w:r w:rsidR="009B1236">
        <w:rPr>
          <w:rFonts w:eastAsia="Times New Roman" w:cs="Calibri"/>
          <w:sz w:val="24"/>
          <w:szCs w:val="24"/>
        </w:rPr>
        <w:t>-8</w:t>
      </w:r>
      <w:r w:rsidRPr="004E6C3C">
        <w:rPr>
          <w:rFonts w:eastAsia="Times New Roman" w:cs="Calibri"/>
          <w:sz w:val="24"/>
          <w:szCs w:val="24"/>
        </w:rPr>
        <w:t>04-6432</w:t>
      </w:r>
      <w:r w:rsidR="00366AA7">
        <w:rPr>
          <w:rFonts w:eastAsia="Times New Roman" w:cs="Calibri"/>
          <w:sz w:val="24"/>
          <w:szCs w:val="24"/>
        </w:rPr>
        <w:tab/>
      </w:r>
      <w:r w:rsidR="00366AA7" w:rsidRPr="00A85012">
        <w:rPr>
          <w:rFonts w:eastAsia="Times New Roman" w:cs="Calibri"/>
          <w:b/>
          <w:sz w:val="24"/>
          <w:szCs w:val="24"/>
        </w:rPr>
        <w:t>MAIL ENTRIES TO:</w:t>
      </w:r>
    </w:p>
    <w:p w14:paraId="667DAC47" w14:textId="6FB62018" w:rsidR="004E6C3C" w:rsidRPr="004E6C3C"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sidRPr="00A85012">
        <w:rPr>
          <w:rFonts w:eastAsia="Times New Roman" w:cs="Calibri"/>
          <w:sz w:val="24"/>
          <w:szCs w:val="24"/>
        </w:rPr>
        <w:t>Horse Park of NJ</w:t>
      </w:r>
      <w:r>
        <w:rPr>
          <w:rFonts w:eastAsia="Times New Roman" w:cs="Calibri"/>
          <w:sz w:val="24"/>
          <w:szCs w:val="24"/>
        </w:rPr>
        <w:t>, 626 Route 524</w:t>
      </w:r>
    </w:p>
    <w:p w14:paraId="18DE97C0" w14:textId="0EA2A5C8"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MANAGEMENT:</w:t>
      </w:r>
      <w:r w:rsidRPr="00A85012">
        <w:rPr>
          <w:rFonts w:eastAsia="Times New Roman" w:cs="Calibri"/>
          <w:b/>
          <w:sz w:val="24"/>
          <w:szCs w:val="24"/>
        </w:rPr>
        <w:tab/>
      </w:r>
      <w:r w:rsidR="00366AA7" w:rsidRPr="00A85012">
        <w:rPr>
          <w:rFonts w:eastAsia="Times New Roman" w:cs="Calibri"/>
          <w:sz w:val="24"/>
          <w:szCs w:val="24"/>
        </w:rPr>
        <w:t>Allentown, NJ  08501</w:t>
      </w:r>
    </w:p>
    <w:p w14:paraId="2E7055BA" w14:textId="22B7C8D8" w:rsidR="00B71344" w:rsidRPr="00A85012" w:rsidRDefault="008D7209"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 xml:space="preserve">Horse Park of NJ </w:t>
      </w:r>
      <w:r w:rsidR="00B71344" w:rsidRPr="00A85012">
        <w:rPr>
          <w:rFonts w:eastAsia="Times New Roman" w:cs="Calibri"/>
          <w:sz w:val="24"/>
          <w:szCs w:val="24"/>
        </w:rPr>
        <w:tab/>
      </w:r>
    </w:p>
    <w:p w14:paraId="26958428" w14:textId="4E3CFF38" w:rsidR="00B71344" w:rsidRPr="00A85012" w:rsidRDefault="007F52C7" w:rsidP="00B71344">
      <w:pPr>
        <w:tabs>
          <w:tab w:val="left" w:pos="5940"/>
          <w:tab w:val="left" w:pos="6030"/>
          <w:tab w:val="left" w:pos="7470"/>
        </w:tabs>
        <w:spacing w:after="0" w:line="240" w:lineRule="auto"/>
        <w:ind w:right="-20"/>
        <w:rPr>
          <w:rFonts w:eastAsia="Times New Roman" w:cs="Calibri"/>
          <w:sz w:val="24"/>
          <w:szCs w:val="24"/>
        </w:rPr>
      </w:pPr>
      <w:hyperlink r:id="rId11" w:history="1">
        <w:r w:rsidR="009B1236" w:rsidRPr="00D504C3">
          <w:rPr>
            <w:rStyle w:val="Hyperlink"/>
            <w:rFonts w:eastAsia="Times New Roman" w:cs="Calibri"/>
            <w:sz w:val="24"/>
            <w:szCs w:val="24"/>
          </w:rPr>
          <w:t>www.horseparkofnewjersey.com</w:t>
        </w:r>
      </w:hyperlink>
      <w:r w:rsidR="00B71344" w:rsidRPr="00A85012">
        <w:rPr>
          <w:rFonts w:eastAsia="Times New Roman" w:cs="Calibri"/>
          <w:sz w:val="24"/>
          <w:szCs w:val="24"/>
        </w:rPr>
        <w:tab/>
      </w:r>
      <w:r w:rsidR="00366AA7" w:rsidRPr="00A85012">
        <w:rPr>
          <w:rFonts w:eastAsia="Times New Roman" w:cs="Calibri"/>
          <w:b/>
          <w:sz w:val="24"/>
          <w:szCs w:val="24"/>
        </w:rPr>
        <w:t>VET:</w:t>
      </w:r>
      <w:r w:rsidR="00B71344" w:rsidRPr="00A85012">
        <w:rPr>
          <w:rFonts w:eastAsia="Times New Roman" w:cs="Calibri"/>
          <w:sz w:val="24"/>
          <w:szCs w:val="24"/>
        </w:rPr>
        <w:tab/>
      </w:r>
    </w:p>
    <w:p w14:paraId="50FBC63A" w14:textId="5CD5670B"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t xml:space="preserve">Foundation Equine </w:t>
      </w:r>
      <w:r w:rsidRPr="00A85012">
        <w:rPr>
          <w:rFonts w:eastAsia="Times New Roman" w:cs="Calibri"/>
          <w:bCs/>
          <w:sz w:val="24"/>
          <w:szCs w:val="24"/>
        </w:rPr>
        <w:t>–</w:t>
      </w:r>
      <w:r>
        <w:rPr>
          <w:rFonts w:eastAsia="Times New Roman" w:cs="Calibri"/>
          <w:sz w:val="24"/>
          <w:szCs w:val="24"/>
        </w:rPr>
        <w:t xml:space="preserve"> on call</w:t>
      </w:r>
    </w:p>
    <w:p w14:paraId="65F074C9" w14:textId="2343C519"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COMMITTEE:</w:t>
      </w:r>
      <w:r w:rsidRPr="00A85012">
        <w:rPr>
          <w:rFonts w:eastAsia="Times New Roman" w:cs="Calibri"/>
          <w:b/>
          <w:sz w:val="24"/>
          <w:szCs w:val="24"/>
        </w:rPr>
        <w:tab/>
      </w:r>
      <w:r w:rsidR="00366AA7" w:rsidRPr="00DC2034">
        <w:rPr>
          <w:rStyle w:val="Strong"/>
          <w:rFonts w:asciiTheme="minorHAnsi" w:hAnsiTheme="minorHAnsi"/>
          <w:b w:val="0"/>
          <w:sz w:val="24"/>
          <w:szCs w:val="24"/>
        </w:rPr>
        <w:t>609-291-0535</w:t>
      </w:r>
      <w:r w:rsidRPr="00A85012">
        <w:rPr>
          <w:rFonts w:eastAsia="Times New Roman" w:cs="Calibri"/>
          <w:b/>
          <w:sz w:val="24"/>
          <w:szCs w:val="24"/>
        </w:rPr>
        <w:t xml:space="preserve"> </w:t>
      </w:r>
    </w:p>
    <w:p w14:paraId="54BD3B6E" w14:textId="2BA480A6"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Lynn Ma</w:t>
      </w:r>
      <w:r w:rsidR="00E032E7">
        <w:rPr>
          <w:rFonts w:eastAsia="Times New Roman" w:cs="Calibri"/>
          <w:sz w:val="24"/>
          <w:szCs w:val="24"/>
        </w:rPr>
        <w:t>thews</w:t>
      </w:r>
      <w:r w:rsidR="00E032E7">
        <w:rPr>
          <w:rFonts w:eastAsia="Times New Roman" w:cs="Calibri"/>
          <w:sz w:val="24"/>
          <w:szCs w:val="24"/>
        </w:rPr>
        <w:tab/>
      </w:r>
    </w:p>
    <w:p w14:paraId="7A9DC0D3" w14:textId="66BA6058"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Debra McCluskey</w:t>
      </w:r>
      <w:r w:rsidRPr="00A85012">
        <w:rPr>
          <w:rFonts w:eastAsia="Times New Roman" w:cs="Calibri"/>
          <w:sz w:val="24"/>
          <w:szCs w:val="24"/>
        </w:rPr>
        <w:tab/>
      </w:r>
      <w:r w:rsidR="00366AA7" w:rsidRPr="00A85012">
        <w:rPr>
          <w:rFonts w:eastAsia="Times New Roman" w:cs="Calibri"/>
          <w:b/>
          <w:sz w:val="24"/>
          <w:szCs w:val="24"/>
        </w:rPr>
        <w:t>FARRIER:</w:t>
      </w:r>
    </w:p>
    <w:p w14:paraId="10FB6501" w14:textId="716CEA85"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Jennifer Bateman</w:t>
      </w:r>
      <w:r>
        <w:rPr>
          <w:rFonts w:eastAsia="Times New Roman" w:cs="Calibri"/>
          <w:sz w:val="24"/>
          <w:szCs w:val="24"/>
        </w:rPr>
        <w:tab/>
      </w:r>
      <w:r w:rsidRPr="00A85012">
        <w:rPr>
          <w:rFonts w:eastAsia="Times New Roman" w:cs="Calibri"/>
          <w:bCs/>
          <w:sz w:val="24"/>
          <w:szCs w:val="24"/>
        </w:rPr>
        <w:t>Tom Picinich – on call</w:t>
      </w:r>
    </w:p>
    <w:p w14:paraId="175E7EB4" w14:textId="333C8008"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Pr>
          <w:rFonts w:eastAsia="Times New Roman" w:cs="Calibri"/>
          <w:bCs/>
          <w:sz w:val="24"/>
          <w:szCs w:val="24"/>
        </w:rPr>
        <w:t>732-685</w:t>
      </w:r>
      <w:r w:rsidRPr="00A85012">
        <w:rPr>
          <w:rFonts w:eastAsia="Times New Roman" w:cs="Calibri"/>
          <w:bCs/>
          <w:sz w:val="24"/>
          <w:szCs w:val="24"/>
        </w:rPr>
        <w:t>-1509</w:t>
      </w:r>
    </w:p>
    <w:p w14:paraId="1F2F80BB" w14:textId="5E5A601A"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OFFICE PHONE:</w:t>
      </w:r>
      <w:r w:rsidRPr="00A85012">
        <w:rPr>
          <w:rFonts w:eastAsia="Times New Roman" w:cs="Calibri"/>
          <w:b/>
          <w:sz w:val="24"/>
          <w:szCs w:val="24"/>
        </w:rPr>
        <w:tab/>
      </w:r>
    </w:p>
    <w:p w14:paraId="7C6A4864" w14:textId="2FB1B491"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215-804-6432(show days only)</w:t>
      </w:r>
      <w:r w:rsidRPr="00A85012">
        <w:rPr>
          <w:rFonts w:eastAsia="Times New Roman" w:cs="Calibri"/>
          <w:bCs/>
          <w:sz w:val="24"/>
          <w:szCs w:val="24"/>
        </w:rPr>
        <w:tab/>
      </w:r>
      <w:r w:rsidR="00366AA7" w:rsidRPr="00A85012">
        <w:rPr>
          <w:rFonts w:eastAsia="Times New Roman" w:cs="Calibri"/>
          <w:b/>
          <w:bCs/>
          <w:sz w:val="24"/>
          <w:szCs w:val="24"/>
        </w:rPr>
        <w:t>EMT SERVICES:</w:t>
      </w:r>
      <w:r w:rsidRPr="00A85012">
        <w:rPr>
          <w:rFonts w:eastAsia="Times New Roman" w:cs="Calibri"/>
          <w:bCs/>
          <w:sz w:val="24"/>
          <w:szCs w:val="24"/>
        </w:rPr>
        <w:tab/>
      </w:r>
      <w:r w:rsidRPr="00A85012">
        <w:rPr>
          <w:rFonts w:eastAsia="Times New Roman" w:cs="Calibri"/>
          <w:bCs/>
          <w:sz w:val="24"/>
          <w:szCs w:val="24"/>
        </w:rPr>
        <w:tab/>
      </w:r>
    </w:p>
    <w:p w14:paraId="146828F4" w14:textId="51E048DA" w:rsidR="00B71344" w:rsidRPr="00A85012" w:rsidRDefault="00E032E7"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ab/>
      </w:r>
      <w:r w:rsidR="00366AA7" w:rsidRPr="00A85012">
        <w:rPr>
          <w:rFonts w:eastAsia="Times New Roman" w:cs="Calibri"/>
          <w:bCs/>
          <w:sz w:val="24"/>
          <w:szCs w:val="24"/>
        </w:rPr>
        <w:t>New Egypt Ambulance</w:t>
      </w:r>
      <w:r w:rsidR="00B71344" w:rsidRPr="00A85012">
        <w:rPr>
          <w:rFonts w:eastAsia="Times New Roman" w:cs="Calibri"/>
          <w:bCs/>
          <w:sz w:val="24"/>
          <w:szCs w:val="24"/>
        </w:rPr>
        <w:t xml:space="preserve"> </w:t>
      </w:r>
    </w:p>
    <w:p w14:paraId="7AF7DF98" w14:textId="77777777" w:rsidR="00B71344" w:rsidRPr="00A85012" w:rsidRDefault="00B71344" w:rsidP="00B71344">
      <w:pPr>
        <w:tabs>
          <w:tab w:val="left" w:pos="5940"/>
          <w:tab w:val="left" w:pos="6030"/>
          <w:tab w:val="left" w:pos="7470"/>
        </w:tabs>
        <w:spacing w:after="0" w:line="240" w:lineRule="auto"/>
        <w:ind w:right="-20"/>
        <w:rPr>
          <w:rFonts w:eastAsia="Times New Roman" w:cs="Calibri"/>
          <w:b/>
          <w:bCs/>
          <w:sz w:val="24"/>
          <w:szCs w:val="24"/>
        </w:rPr>
      </w:pPr>
      <w:r w:rsidRPr="00A85012">
        <w:rPr>
          <w:rFonts w:eastAsia="Times New Roman" w:cs="Calibri"/>
          <w:b/>
          <w:bCs/>
          <w:sz w:val="24"/>
          <w:szCs w:val="24"/>
        </w:rPr>
        <w:t>STABLE MANAGER:</w:t>
      </w:r>
      <w:r w:rsidRPr="00A85012">
        <w:rPr>
          <w:rFonts w:eastAsia="Times New Roman" w:cs="Calibri"/>
          <w:b/>
          <w:bCs/>
          <w:sz w:val="24"/>
          <w:szCs w:val="24"/>
        </w:rPr>
        <w:tab/>
      </w:r>
      <w:r w:rsidRPr="00A85012">
        <w:rPr>
          <w:rFonts w:eastAsia="Times New Roman" w:cs="Calibri"/>
          <w:b/>
          <w:bCs/>
          <w:sz w:val="24"/>
          <w:szCs w:val="24"/>
        </w:rPr>
        <w:tab/>
      </w:r>
    </w:p>
    <w:p w14:paraId="1249CAF3" w14:textId="06D84C76"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TBA</w:t>
      </w:r>
      <w:r w:rsidR="00B71344" w:rsidRPr="00A85012">
        <w:rPr>
          <w:rFonts w:eastAsia="Times New Roman" w:cs="Calibri"/>
          <w:bCs/>
          <w:sz w:val="24"/>
          <w:szCs w:val="24"/>
        </w:rPr>
        <w:tab/>
      </w:r>
      <w:r w:rsidR="00366AA7" w:rsidRPr="004E6C3C">
        <w:rPr>
          <w:rFonts w:eastAsia="Times New Roman" w:cs="Calibri"/>
          <w:b/>
          <w:bCs/>
          <w:sz w:val="24"/>
          <w:szCs w:val="24"/>
        </w:rPr>
        <w:t>TD:</w:t>
      </w:r>
      <w:r w:rsidR="00366AA7">
        <w:rPr>
          <w:rFonts w:eastAsia="Times New Roman" w:cs="Calibri"/>
          <w:b/>
          <w:bCs/>
          <w:sz w:val="24"/>
          <w:szCs w:val="24"/>
        </w:rPr>
        <w:t xml:space="preserve">  </w:t>
      </w:r>
      <w:r>
        <w:rPr>
          <w:rFonts w:eastAsia="Times New Roman" w:cs="Calibri"/>
          <w:bCs/>
          <w:sz w:val="24"/>
          <w:szCs w:val="24"/>
        </w:rPr>
        <w:t>Tara Bowles</w:t>
      </w:r>
      <w:r w:rsidR="00F04D9E">
        <w:rPr>
          <w:rFonts w:eastAsia="Times New Roman" w:cs="Calibri"/>
          <w:bCs/>
          <w:sz w:val="24"/>
          <w:szCs w:val="24"/>
        </w:rPr>
        <w:t>, R,</w:t>
      </w:r>
      <w:r>
        <w:rPr>
          <w:rFonts w:eastAsia="Times New Roman" w:cs="Calibri"/>
          <w:bCs/>
          <w:sz w:val="24"/>
          <w:szCs w:val="24"/>
        </w:rPr>
        <w:t xml:space="preserve"> NJ</w:t>
      </w:r>
      <w:r w:rsidR="00F04D9E">
        <w:rPr>
          <w:rFonts w:eastAsia="Times New Roman" w:cs="Calibri"/>
          <w:bCs/>
          <w:sz w:val="24"/>
          <w:szCs w:val="24"/>
        </w:rPr>
        <w:t xml:space="preserve"> </w:t>
      </w:r>
    </w:p>
    <w:p w14:paraId="33FB8227" w14:textId="7272CF19"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ab/>
      </w:r>
    </w:p>
    <w:p w14:paraId="40E72275" w14:textId="20287243" w:rsidR="004E6C3C" w:rsidRPr="00366AA7" w:rsidRDefault="00B71344" w:rsidP="004E6C3C">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JUDGES:</w:t>
      </w:r>
      <w:r w:rsidR="00366AA7">
        <w:rPr>
          <w:rFonts w:eastAsia="Times New Roman" w:cs="Calibri"/>
          <w:b/>
          <w:bCs/>
          <w:sz w:val="24"/>
          <w:szCs w:val="24"/>
        </w:rPr>
        <w:t xml:space="preserve">  </w:t>
      </w:r>
      <w:r w:rsidR="006B3A59">
        <w:rPr>
          <w:rFonts w:eastAsia="Times New Roman" w:cs="Calibri"/>
          <w:bCs/>
          <w:sz w:val="24"/>
          <w:szCs w:val="24"/>
        </w:rPr>
        <w:t xml:space="preserve">Kem Barbosa, </w:t>
      </w:r>
      <w:r w:rsidR="00F04D9E">
        <w:rPr>
          <w:rFonts w:eastAsia="Times New Roman" w:cs="Calibri"/>
          <w:bCs/>
          <w:sz w:val="24"/>
          <w:szCs w:val="24"/>
        </w:rPr>
        <w:t>S,</w:t>
      </w:r>
      <w:r w:rsidR="006B3A59">
        <w:rPr>
          <w:rFonts w:eastAsia="Times New Roman" w:cs="Calibri"/>
          <w:bCs/>
          <w:sz w:val="24"/>
          <w:szCs w:val="24"/>
        </w:rPr>
        <w:t xml:space="preserve"> NJ</w:t>
      </w:r>
      <w:r w:rsidR="00F04D9E">
        <w:rPr>
          <w:rFonts w:eastAsia="Times New Roman" w:cs="Calibri"/>
          <w:bCs/>
          <w:sz w:val="24"/>
          <w:szCs w:val="24"/>
        </w:rPr>
        <w:t xml:space="preserve"> </w:t>
      </w:r>
      <w:r w:rsidR="004E6C3C">
        <w:rPr>
          <w:rFonts w:eastAsia="Times New Roman" w:cs="Calibri"/>
          <w:bCs/>
          <w:sz w:val="24"/>
          <w:szCs w:val="24"/>
        </w:rPr>
        <w:tab/>
      </w:r>
      <w:r w:rsidR="00366AA7">
        <w:rPr>
          <w:rFonts w:eastAsia="Times New Roman" w:cs="Calibri"/>
          <w:b/>
          <w:bCs/>
          <w:sz w:val="24"/>
          <w:szCs w:val="24"/>
        </w:rPr>
        <w:t>Breed Show Judge:</w:t>
      </w:r>
    </w:p>
    <w:p w14:paraId="7EF403CE" w14:textId="057C3468" w:rsidR="0002009B" w:rsidRDefault="006B3A59"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Lisa Schmidt</w:t>
      </w:r>
      <w:r w:rsidR="004E6C3C">
        <w:rPr>
          <w:rFonts w:eastAsia="Times New Roman" w:cs="Calibri"/>
          <w:bCs/>
          <w:sz w:val="24"/>
          <w:szCs w:val="24"/>
        </w:rPr>
        <w:t>,</w:t>
      </w:r>
      <w:r w:rsidR="00917BC7">
        <w:rPr>
          <w:rFonts w:eastAsia="Times New Roman" w:cs="Calibri"/>
          <w:bCs/>
          <w:sz w:val="24"/>
          <w:szCs w:val="24"/>
        </w:rPr>
        <w:t xml:space="preserve"> S</w:t>
      </w:r>
      <w:r w:rsidR="0002009B">
        <w:rPr>
          <w:rFonts w:eastAsia="Times New Roman" w:cs="Calibri"/>
          <w:bCs/>
          <w:sz w:val="24"/>
          <w:szCs w:val="24"/>
        </w:rPr>
        <w:t xml:space="preserve">, </w:t>
      </w:r>
      <w:r>
        <w:rPr>
          <w:rFonts w:eastAsia="Times New Roman" w:cs="Calibri"/>
          <w:bCs/>
          <w:sz w:val="24"/>
          <w:szCs w:val="24"/>
        </w:rPr>
        <w:t>NJ</w:t>
      </w:r>
      <w:r w:rsidR="0002009B">
        <w:rPr>
          <w:rFonts w:eastAsia="Times New Roman" w:cs="Calibri"/>
          <w:bCs/>
          <w:sz w:val="24"/>
          <w:szCs w:val="24"/>
        </w:rPr>
        <w:tab/>
      </w:r>
      <w:r>
        <w:rPr>
          <w:rFonts w:eastAsia="Times New Roman" w:cs="Calibri"/>
          <w:bCs/>
          <w:sz w:val="24"/>
          <w:szCs w:val="24"/>
        </w:rPr>
        <w:t>Susan Graham-White, r, MD</w:t>
      </w:r>
      <w:r w:rsidR="00F04D9E">
        <w:rPr>
          <w:rFonts w:eastAsia="Times New Roman" w:cs="Calibri"/>
          <w:bCs/>
          <w:sz w:val="24"/>
          <w:szCs w:val="24"/>
        </w:rPr>
        <w:t xml:space="preserve"> </w:t>
      </w:r>
    </w:p>
    <w:p w14:paraId="326994E9" w14:textId="151282D6"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Janice Conlon</w:t>
      </w:r>
      <w:r w:rsidR="00F04D9E">
        <w:rPr>
          <w:rFonts w:eastAsia="Times New Roman" w:cs="Calibri"/>
          <w:bCs/>
          <w:sz w:val="24"/>
          <w:szCs w:val="24"/>
        </w:rPr>
        <w:t>, R,</w:t>
      </w:r>
      <w:r>
        <w:rPr>
          <w:rFonts w:eastAsia="Times New Roman" w:cs="Calibri"/>
          <w:bCs/>
          <w:sz w:val="24"/>
          <w:szCs w:val="24"/>
        </w:rPr>
        <w:t xml:space="preserve"> MD</w:t>
      </w:r>
      <w:r w:rsidR="00F04D9E">
        <w:rPr>
          <w:rFonts w:eastAsia="Times New Roman" w:cs="Calibri"/>
          <w:bCs/>
          <w:sz w:val="24"/>
          <w:szCs w:val="24"/>
        </w:rPr>
        <w:t xml:space="preserve"> </w:t>
      </w:r>
      <w:r w:rsidR="00B71344" w:rsidRPr="00A85012">
        <w:rPr>
          <w:rFonts w:eastAsia="Times New Roman" w:cs="Calibri"/>
          <w:b/>
          <w:bCs/>
          <w:sz w:val="24"/>
          <w:szCs w:val="24"/>
        </w:rPr>
        <w:tab/>
      </w:r>
      <w:r w:rsidR="004E6C3C">
        <w:rPr>
          <w:rFonts w:eastAsia="Times New Roman" w:cs="Calibri"/>
          <w:b/>
          <w:bCs/>
          <w:sz w:val="24"/>
          <w:szCs w:val="24"/>
        </w:rPr>
        <w:t xml:space="preserve"> </w:t>
      </w:r>
    </w:p>
    <w:p w14:paraId="726731A6" w14:textId="77777777" w:rsidR="0002009B" w:rsidRDefault="00E032E7" w:rsidP="0002009B">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lastRenderedPageBreak/>
        <w:tab/>
      </w:r>
    </w:p>
    <w:p w14:paraId="21120432" w14:textId="7BE89D2B" w:rsidR="00E27E42" w:rsidRPr="00026DB0" w:rsidRDefault="00E27E42" w:rsidP="0002009B">
      <w:pPr>
        <w:tabs>
          <w:tab w:val="left" w:pos="5940"/>
          <w:tab w:val="left" w:pos="6030"/>
          <w:tab w:val="left" w:pos="7470"/>
        </w:tabs>
        <w:spacing w:after="0" w:line="240" w:lineRule="auto"/>
        <w:ind w:right="-20"/>
        <w:jc w:val="center"/>
        <w:rPr>
          <w:rFonts w:eastAsia="Times New Roman" w:cs="Calibri"/>
          <w:b/>
          <w:bCs/>
          <w:sz w:val="20"/>
          <w:szCs w:val="20"/>
        </w:rPr>
      </w:pPr>
      <w:r w:rsidRPr="00026DB0">
        <w:rPr>
          <w:rFonts w:eastAsia="Times New Roman" w:cs="Calibri"/>
          <w:b/>
          <w:bCs/>
          <w:sz w:val="20"/>
          <w:szCs w:val="20"/>
        </w:rPr>
        <w:t>D</w:t>
      </w:r>
      <w:r w:rsidR="00C0488B" w:rsidRPr="00026DB0">
        <w:rPr>
          <w:rFonts w:eastAsia="Times New Roman" w:cs="Calibri"/>
          <w:b/>
          <w:bCs/>
          <w:sz w:val="20"/>
          <w:szCs w:val="20"/>
        </w:rPr>
        <w:t>RESSAGE AT STONE TAVERN I CLASS LIST</w:t>
      </w:r>
    </w:p>
    <w:p w14:paraId="4B37B766" w14:textId="77777777" w:rsidR="00C0488B" w:rsidRPr="00026DB0" w:rsidRDefault="00C0488B" w:rsidP="00C0488B">
      <w:pPr>
        <w:widowControl/>
        <w:spacing w:after="160" w:line="259" w:lineRule="auto"/>
        <w:rPr>
          <w:rFonts w:eastAsia="Times New Roman" w:cs="Calibri"/>
          <w:sz w:val="20"/>
          <w:szCs w:val="20"/>
        </w:rPr>
      </w:pPr>
      <w:r w:rsidRPr="00026DB0">
        <w:rPr>
          <w:rFonts w:eastAsia="Times New Roman" w:cs="Calibri"/>
          <w:sz w:val="20"/>
          <w:szCs w:val="20"/>
        </w:rPr>
        <w:t>Every class offered herein which is covered by the rules and specifications of the current USEF Rule Book will be conducted and judged in accordance therewith.  USEF tests, Current editions.</w:t>
      </w:r>
    </w:p>
    <w:tbl>
      <w:tblPr>
        <w:tblW w:w="9559" w:type="dxa"/>
        <w:tblInd w:w="-108" w:type="dxa"/>
        <w:tblCellMar>
          <w:left w:w="0" w:type="dxa"/>
          <w:right w:w="0" w:type="dxa"/>
        </w:tblCellMar>
        <w:tblLook w:val="04A0" w:firstRow="1" w:lastRow="0" w:firstColumn="1" w:lastColumn="0" w:noHBand="0" w:noVBand="1"/>
      </w:tblPr>
      <w:tblGrid>
        <w:gridCol w:w="5238"/>
        <w:gridCol w:w="4230"/>
        <w:gridCol w:w="91"/>
      </w:tblGrid>
      <w:tr w:rsidR="008D7209" w14:paraId="0B7DD7DD" w14:textId="77777777" w:rsidTr="002E0A22">
        <w:trPr>
          <w:trHeight w:val="228"/>
        </w:trPr>
        <w:tc>
          <w:tcPr>
            <w:tcW w:w="5238" w:type="dxa"/>
          </w:tcPr>
          <w:p w14:paraId="3383979A" w14:textId="0877725A" w:rsidR="008D7209" w:rsidRPr="008D7209" w:rsidRDefault="00F04D9E" w:rsidP="00F04D9E">
            <w:pPr>
              <w:tabs>
                <w:tab w:val="center" w:pos="2881"/>
                <w:tab w:val="center" w:pos="3601"/>
              </w:tabs>
              <w:spacing w:after="0" w:line="256" w:lineRule="auto"/>
              <w:ind w:left="553"/>
              <w:rPr>
                <w:rFonts w:eastAsia="Times New Roman"/>
                <w:b/>
                <w:sz w:val="20"/>
                <w:szCs w:val="20"/>
              </w:rPr>
            </w:pPr>
            <w:r>
              <w:rPr>
                <w:rFonts w:eastAsia="Times New Roman"/>
                <w:b/>
                <w:sz w:val="20"/>
                <w:szCs w:val="20"/>
              </w:rPr>
              <w:t>Friday, September 2</w:t>
            </w:r>
            <w:r w:rsidRPr="00F04D9E">
              <w:rPr>
                <w:rFonts w:eastAsia="Times New Roman"/>
                <w:b/>
                <w:sz w:val="20"/>
                <w:szCs w:val="20"/>
                <w:vertAlign w:val="superscript"/>
              </w:rPr>
              <w:t>nd</w:t>
            </w:r>
            <w:r>
              <w:rPr>
                <w:rFonts w:eastAsia="Times New Roman"/>
                <w:b/>
                <w:sz w:val="20"/>
                <w:szCs w:val="20"/>
              </w:rPr>
              <w:t xml:space="preserve"> </w:t>
            </w:r>
            <w:r w:rsidR="008D7209">
              <w:rPr>
                <w:rFonts w:eastAsia="Times New Roman"/>
                <w:b/>
                <w:sz w:val="20"/>
                <w:szCs w:val="20"/>
              </w:rPr>
              <w:t xml:space="preserve"> </w:t>
            </w:r>
          </w:p>
        </w:tc>
        <w:tc>
          <w:tcPr>
            <w:tcW w:w="4321" w:type="dxa"/>
            <w:gridSpan w:val="2"/>
          </w:tcPr>
          <w:p w14:paraId="5A5BB6BA" w14:textId="77F550C0" w:rsidR="008D7209" w:rsidRPr="008D7209" w:rsidRDefault="00DC2034" w:rsidP="00DC2034">
            <w:pPr>
              <w:spacing w:after="0" w:line="256" w:lineRule="auto"/>
              <w:ind w:left="2"/>
              <w:rPr>
                <w:rFonts w:eastAsia="Times New Roman"/>
                <w:b/>
                <w:sz w:val="20"/>
                <w:szCs w:val="20"/>
              </w:rPr>
            </w:pPr>
            <w:r>
              <w:rPr>
                <w:rFonts w:eastAsia="Times New Roman"/>
                <w:b/>
                <w:sz w:val="20"/>
                <w:szCs w:val="20"/>
              </w:rPr>
              <w:t>S</w:t>
            </w:r>
            <w:r w:rsidR="00F04D9E">
              <w:rPr>
                <w:rFonts w:eastAsia="Times New Roman"/>
                <w:b/>
                <w:sz w:val="20"/>
                <w:szCs w:val="20"/>
              </w:rPr>
              <w:t>aturday, September 3</w:t>
            </w:r>
            <w:r w:rsidR="00F04D9E" w:rsidRPr="00F04D9E">
              <w:rPr>
                <w:rFonts w:eastAsia="Times New Roman"/>
                <w:b/>
                <w:sz w:val="20"/>
                <w:szCs w:val="20"/>
                <w:vertAlign w:val="superscript"/>
              </w:rPr>
              <w:t>rd</w:t>
            </w:r>
            <w:r w:rsidR="00F04D9E">
              <w:rPr>
                <w:rFonts w:eastAsia="Times New Roman"/>
                <w:b/>
                <w:sz w:val="20"/>
                <w:szCs w:val="20"/>
              </w:rPr>
              <w:t xml:space="preserve"> </w:t>
            </w:r>
            <w:r w:rsidR="008D7209">
              <w:rPr>
                <w:rFonts w:eastAsia="Times New Roman"/>
                <w:b/>
                <w:sz w:val="20"/>
                <w:szCs w:val="20"/>
              </w:rPr>
              <w:t xml:space="preserve"> </w:t>
            </w:r>
          </w:p>
        </w:tc>
      </w:tr>
      <w:tr w:rsidR="00026DB0" w14:paraId="6B4159F1" w14:textId="77777777" w:rsidTr="002E0A22">
        <w:trPr>
          <w:trHeight w:val="228"/>
        </w:trPr>
        <w:tc>
          <w:tcPr>
            <w:tcW w:w="5238" w:type="dxa"/>
            <w:hideMark/>
          </w:tcPr>
          <w:p w14:paraId="75CEE80A"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USEF Tests, current editions </w:t>
            </w:r>
            <w:r>
              <w:rPr>
                <w:rFonts w:eastAsia="Times New Roman"/>
                <w:sz w:val="20"/>
                <w:szCs w:val="20"/>
              </w:rPr>
              <w:tab/>
              <w:t xml:space="preserve"> </w:t>
            </w:r>
            <w:r>
              <w:rPr>
                <w:rFonts w:eastAsia="Times New Roman"/>
                <w:sz w:val="20"/>
                <w:szCs w:val="20"/>
              </w:rPr>
              <w:tab/>
              <w:t xml:space="preserve"> </w:t>
            </w:r>
          </w:p>
        </w:tc>
        <w:tc>
          <w:tcPr>
            <w:tcW w:w="4321" w:type="dxa"/>
            <w:gridSpan w:val="2"/>
            <w:hideMark/>
          </w:tcPr>
          <w:p w14:paraId="1DA8AEA9" w14:textId="77777777" w:rsidR="00026DB0" w:rsidRDefault="00026DB0">
            <w:pPr>
              <w:spacing w:after="0" w:line="256" w:lineRule="auto"/>
              <w:ind w:left="2"/>
              <w:rPr>
                <w:rFonts w:eastAsia="Times New Roman"/>
                <w:sz w:val="20"/>
                <w:szCs w:val="20"/>
              </w:rPr>
            </w:pPr>
            <w:r>
              <w:rPr>
                <w:rFonts w:eastAsia="Times New Roman"/>
                <w:sz w:val="20"/>
                <w:szCs w:val="20"/>
              </w:rPr>
              <w:t xml:space="preserve">USEF Tests, current editions </w:t>
            </w:r>
          </w:p>
        </w:tc>
      </w:tr>
      <w:tr w:rsidR="00026DB0" w14:paraId="057DF260" w14:textId="77777777" w:rsidTr="002E0A22">
        <w:trPr>
          <w:trHeight w:val="230"/>
        </w:trPr>
        <w:tc>
          <w:tcPr>
            <w:tcW w:w="5238" w:type="dxa"/>
            <w:hideMark/>
          </w:tcPr>
          <w:p w14:paraId="45245681"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101   Training Level Test 1-Open  </w:t>
            </w:r>
            <w:r>
              <w:rPr>
                <w:rFonts w:eastAsia="Times New Roman"/>
                <w:sz w:val="20"/>
                <w:szCs w:val="20"/>
              </w:rPr>
              <w:tab/>
              <w:t xml:space="preserve"> </w:t>
            </w:r>
          </w:p>
        </w:tc>
        <w:tc>
          <w:tcPr>
            <w:tcW w:w="4321" w:type="dxa"/>
            <w:gridSpan w:val="2"/>
            <w:hideMark/>
          </w:tcPr>
          <w:p w14:paraId="1E1778B1" w14:textId="77777777" w:rsidR="00026DB0" w:rsidRDefault="00026DB0">
            <w:pPr>
              <w:spacing w:after="0" w:line="256" w:lineRule="auto"/>
              <w:ind w:left="2"/>
              <w:rPr>
                <w:rFonts w:eastAsia="Times New Roman"/>
                <w:sz w:val="20"/>
                <w:szCs w:val="20"/>
              </w:rPr>
            </w:pPr>
            <w:r>
              <w:rPr>
                <w:rFonts w:eastAsia="Times New Roman"/>
                <w:sz w:val="20"/>
                <w:szCs w:val="20"/>
              </w:rPr>
              <w:t xml:space="preserve">201   Training Level Test 1-Open </w:t>
            </w:r>
          </w:p>
        </w:tc>
      </w:tr>
      <w:tr w:rsidR="00026DB0" w14:paraId="133714B1" w14:textId="77777777" w:rsidTr="002E0A22">
        <w:trPr>
          <w:trHeight w:val="230"/>
        </w:trPr>
        <w:tc>
          <w:tcPr>
            <w:tcW w:w="5238" w:type="dxa"/>
            <w:hideMark/>
          </w:tcPr>
          <w:p w14:paraId="4BC7F8B5"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102   Training Level Test 2-Open /BLM </w:t>
            </w:r>
            <w:r>
              <w:rPr>
                <w:rFonts w:eastAsia="Times New Roman"/>
                <w:sz w:val="20"/>
                <w:szCs w:val="20"/>
              </w:rPr>
              <w:tab/>
              <w:t xml:space="preserve"> </w:t>
            </w:r>
          </w:p>
        </w:tc>
        <w:tc>
          <w:tcPr>
            <w:tcW w:w="4321" w:type="dxa"/>
            <w:gridSpan w:val="2"/>
            <w:hideMark/>
          </w:tcPr>
          <w:p w14:paraId="519D1B8F" w14:textId="77777777" w:rsidR="00026DB0" w:rsidRDefault="00026DB0">
            <w:pPr>
              <w:spacing w:after="0" w:line="256" w:lineRule="auto"/>
              <w:ind w:left="2"/>
              <w:rPr>
                <w:rFonts w:eastAsia="Times New Roman"/>
                <w:sz w:val="20"/>
                <w:szCs w:val="20"/>
              </w:rPr>
            </w:pPr>
            <w:r>
              <w:rPr>
                <w:rFonts w:eastAsia="Times New Roman"/>
                <w:sz w:val="20"/>
                <w:szCs w:val="20"/>
              </w:rPr>
              <w:t xml:space="preserve">202   Training Level Test 2-Open/BLM </w:t>
            </w:r>
          </w:p>
        </w:tc>
      </w:tr>
      <w:tr w:rsidR="00026DB0" w14:paraId="2433B7DF" w14:textId="77777777" w:rsidTr="002E0A22">
        <w:trPr>
          <w:trHeight w:val="230"/>
        </w:trPr>
        <w:tc>
          <w:tcPr>
            <w:tcW w:w="5238" w:type="dxa"/>
            <w:hideMark/>
          </w:tcPr>
          <w:p w14:paraId="432198AD"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103   Training Level Test 3-O/GAIG/USDFQ </w:t>
            </w:r>
          </w:p>
        </w:tc>
        <w:tc>
          <w:tcPr>
            <w:tcW w:w="4321" w:type="dxa"/>
            <w:gridSpan w:val="2"/>
            <w:hideMark/>
          </w:tcPr>
          <w:p w14:paraId="7AEAFE89" w14:textId="77777777" w:rsidR="00026DB0" w:rsidRDefault="00026DB0">
            <w:pPr>
              <w:spacing w:after="0" w:line="256" w:lineRule="auto"/>
              <w:ind w:left="2"/>
              <w:jc w:val="both"/>
              <w:rPr>
                <w:rFonts w:eastAsia="Times New Roman"/>
                <w:sz w:val="20"/>
                <w:szCs w:val="20"/>
              </w:rPr>
            </w:pPr>
            <w:r>
              <w:rPr>
                <w:rFonts w:eastAsia="Times New Roman"/>
                <w:sz w:val="20"/>
                <w:szCs w:val="20"/>
              </w:rPr>
              <w:t xml:space="preserve">203  Training Level Test 3-O/GAIG/USDFQ </w:t>
            </w:r>
          </w:p>
        </w:tc>
      </w:tr>
      <w:tr w:rsidR="00026DB0" w14:paraId="27655DCD" w14:textId="77777777" w:rsidTr="002E0A22">
        <w:trPr>
          <w:trHeight w:val="230"/>
        </w:trPr>
        <w:tc>
          <w:tcPr>
            <w:tcW w:w="5238" w:type="dxa"/>
            <w:hideMark/>
          </w:tcPr>
          <w:p w14:paraId="6F21A147"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104   Training Level Rider Test </w:t>
            </w:r>
            <w:r>
              <w:rPr>
                <w:rFonts w:eastAsia="Times New Roman"/>
                <w:sz w:val="20"/>
                <w:szCs w:val="20"/>
              </w:rPr>
              <w:tab/>
              <w:t xml:space="preserve"> </w:t>
            </w:r>
            <w:r>
              <w:rPr>
                <w:rFonts w:eastAsia="Times New Roman"/>
                <w:sz w:val="20"/>
                <w:szCs w:val="20"/>
              </w:rPr>
              <w:tab/>
              <w:t xml:space="preserve"> </w:t>
            </w:r>
          </w:p>
        </w:tc>
        <w:tc>
          <w:tcPr>
            <w:tcW w:w="4321" w:type="dxa"/>
            <w:gridSpan w:val="2"/>
            <w:hideMark/>
          </w:tcPr>
          <w:p w14:paraId="783514A1" w14:textId="77777777" w:rsidR="00026DB0" w:rsidRDefault="00026DB0">
            <w:pPr>
              <w:spacing w:after="0" w:line="256" w:lineRule="auto"/>
              <w:ind w:left="2"/>
              <w:rPr>
                <w:rFonts w:eastAsia="Times New Roman"/>
                <w:sz w:val="20"/>
                <w:szCs w:val="20"/>
              </w:rPr>
            </w:pPr>
            <w:r>
              <w:rPr>
                <w:rFonts w:eastAsia="Times New Roman"/>
                <w:sz w:val="20"/>
                <w:szCs w:val="20"/>
              </w:rPr>
              <w:t xml:space="preserve">204   Training Level Rider Test </w:t>
            </w:r>
          </w:p>
        </w:tc>
      </w:tr>
      <w:tr w:rsidR="00026DB0" w14:paraId="5A8F1271" w14:textId="77777777" w:rsidTr="002E0A22">
        <w:trPr>
          <w:trHeight w:val="230"/>
        </w:trPr>
        <w:tc>
          <w:tcPr>
            <w:tcW w:w="5238" w:type="dxa"/>
            <w:hideMark/>
          </w:tcPr>
          <w:p w14:paraId="76CC37F1"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111   First Level Test 1-Open </w:t>
            </w:r>
            <w:r>
              <w:rPr>
                <w:rFonts w:eastAsia="Times New Roman"/>
                <w:sz w:val="20"/>
                <w:szCs w:val="20"/>
              </w:rPr>
              <w:tab/>
              <w:t xml:space="preserve"> </w:t>
            </w:r>
            <w:r>
              <w:rPr>
                <w:rFonts w:eastAsia="Times New Roman"/>
                <w:sz w:val="20"/>
                <w:szCs w:val="20"/>
              </w:rPr>
              <w:tab/>
              <w:t xml:space="preserve"> </w:t>
            </w:r>
          </w:p>
        </w:tc>
        <w:tc>
          <w:tcPr>
            <w:tcW w:w="4321" w:type="dxa"/>
            <w:gridSpan w:val="2"/>
            <w:hideMark/>
          </w:tcPr>
          <w:p w14:paraId="138B1AC7" w14:textId="77777777" w:rsidR="00026DB0" w:rsidRDefault="00026DB0">
            <w:pPr>
              <w:spacing w:after="0" w:line="256" w:lineRule="auto"/>
              <w:ind w:left="2"/>
              <w:rPr>
                <w:rFonts w:eastAsia="Times New Roman"/>
                <w:sz w:val="20"/>
                <w:szCs w:val="20"/>
              </w:rPr>
            </w:pPr>
            <w:r>
              <w:rPr>
                <w:rFonts w:eastAsia="Times New Roman"/>
                <w:sz w:val="20"/>
                <w:szCs w:val="20"/>
              </w:rPr>
              <w:t xml:space="preserve">211   First Level Test 1-Open </w:t>
            </w:r>
          </w:p>
        </w:tc>
      </w:tr>
      <w:tr w:rsidR="00026DB0" w14:paraId="560882A2" w14:textId="77777777" w:rsidTr="002E0A22">
        <w:trPr>
          <w:trHeight w:val="230"/>
        </w:trPr>
        <w:tc>
          <w:tcPr>
            <w:tcW w:w="5238" w:type="dxa"/>
            <w:hideMark/>
          </w:tcPr>
          <w:p w14:paraId="3DC36433"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112   First Level Test 2-Open/BLM  </w:t>
            </w:r>
            <w:r>
              <w:rPr>
                <w:rFonts w:eastAsia="Times New Roman"/>
                <w:sz w:val="20"/>
                <w:szCs w:val="20"/>
              </w:rPr>
              <w:tab/>
              <w:t xml:space="preserve"> </w:t>
            </w:r>
          </w:p>
        </w:tc>
        <w:tc>
          <w:tcPr>
            <w:tcW w:w="4321" w:type="dxa"/>
            <w:gridSpan w:val="2"/>
            <w:hideMark/>
          </w:tcPr>
          <w:p w14:paraId="0BE7C8A1" w14:textId="77777777" w:rsidR="00026DB0" w:rsidRDefault="00026DB0">
            <w:pPr>
              <w:spacing w:after="0" w:line="256" w:lineRule="auto"/>
              <w:ind w:left="2"/>
              <w:rPr>
                <w:rFonts w:eastAsia="Times New Roman"/>
                <w:sz w:val="20"/>
                <w:szCs w:val="20"/>
              </w:rPr>
            </w:pPr>
            <w:r>
              <w:rPr>
                <w:rFonts w:eastAsia="Times New Roman"/>
                <w:sz w:val="20"/>
                <w:szCs w:val="20"/>
              </w:rPr>
              <w:t xml:space="preserve">212   First Level Test 2- Open/BLM </w:t>
            </w:r>
          </w:p>
        </w:tc>
      </w:tr>
      <w:tr w:rsidR="00026DB0" w14:paraId="0B4D8179" w14:textId="77777777" w:rsidTr="002E0A22">
        <w:trPr>
          <w:trHeight w:val="230"/>
        </w:trPr>
        <w:tc>
          <w:tcPr>
            <w:tcW w:w="5238" w:type="dxa"/>
            <w:hideMark/>
          </w:tcPr>
          <w:p w14:paraId="1F8858E5"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113   First Level Test 3- O/GAIG/USDFQ               </w:t>
            </w:r>
          </w:p>
        </w:tc>
        <w:tc>
          <w:tcPr>
            <w:tcW w:w="4321" w:type="dxa"/>
            <w:gridSpan w:val="2"/>
            <w:hideMark/>
          </w:tcPr>
          <w:p w14:paraId="4CC70D13" w14:textId="77777777" w:rsidR="00026DB0" w:rsidRDefault="00026DB0">
            <w:pPr>
              <w:spacing w:after="0" w:line="256" w:lineRule="auto"/>
              <w:ind w:left="2"/>
              <w:rPr>
                <w:rFonts w:eastAsia="Times New Roman"/>
                <w:sz w:val="20"/>
                <w:szCs w:val="20"/>
              </w:rPr>
            </w:pPr>
            <w:r>
              <w:rPr>
                <w:rFonts w:eastAsia="Times New Roman"/>
                <w:sz w:val="20"/>
                <w:szCs w:val="20"/>
              </w:rPr>
              <w:t xml:space="preserve">213   First Level Test 3- O/GAIG/USDFQ </w:t>
            </w:r>
          </w:p>
        </w:tc>
      </w:tr>
      <w:tr w:rsidR="00026DB0" w14:paraId="7CE9A11C" w14:textId="77777777" w:rsidTr="002E0A22">
        <w:trPr>
          <w:trHeight w:val="230"/>
        </w:trPr>
        <w:tc>
          <w:tcPr>
            <w:tcW w:w="5238" w:type="dxa"/>
            <w:hideMark/>
          </w:tcPr>
          <w:p w14:paraId="376CC431"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114   First Level Rider Test </w:t>
            </w:r>
            <w:r>
              <w:rPr>
                <w:rFonts w:eastAsia="Times New Roman"/>
                <w:sz w:val="20"/>
                <w:szCs w:val="20"/>
              </w:rPr>
              <w:tab/>
              <w:t xml:space="preserve"> </w:t>
            </w:r>
            <w:r>
              <w:rPr>
                <w:rFonts w:eastAsia="Times New Roman"/>
                <w:sz w:val="20"/>
                <w:szCs w:val="20"/>
              </w:rPr>
              <w:tab/>
              <w:t xml:space="preserve"> </w:t>
            </w:r>
          </w:p>
        </w:tc>
        <w:tc>
          <w:tcPr>
            <w:tcW w:w="4321" w:type="dxa"/>
            <w:gridSpan w:val="2"/>
            <w:hideMark/>
          </w:tcPr>
          <w:p w14:paraId="62AF5F58" w14:textId="77777777" w:rsidR="00026DB0" w:rsidRDefault="00026DB0">
            <w:pPr>
              <w:spacing w:after="0" w:line="256" w:lineRule="auto"/>
              <w:ind w:left="2"/>
              <w:rPr>
                <w:rFonts w:eastAsia="Times New Roman"/>
                <w:sz w:val="20"/>
                <w:szCs w:val="20"/>
              </w:rPr>
            </w:pPr>
            <w:r>
              <w:rPr>
                <w:rFonts w:eastAsia="Times New Roman"/>
                <w:sz w:val="20"/>
                <w:szCs w:val="20"/>
              </w:rPr>
              <w:t xml:space="preserve">214   First Level Rider Test  </w:t>
            </w:r>
          </w:p>
        </w:tc>
      </w:tr>
      <w:tr w:rsidR="00026DB0" w14:paraId="7D277A76" w14:textId="77777777" w:rsidTr="002E0A22">
        <w:trPr>
          <w:trHeight w:val="230"/>
        </w:trPr>
        <w:tc>
          <w:tcPr>
            <w:tcW w:w="5238" w:type="dxa"/>
            <w:hideMark/>
          </w:tcPr>
          <w:p w14:paraId="29D6AFD3"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121   Second Level Test 1-Open </w:t>
            </w:r>
            <w:r>
              <w:rPr>
                <w:rFonts w:eastAsia="Times New Roman"/>
                <w:sz w:val="20"/>
                <w:szCs w:val="20"/>
              </w:rPr>
              <w:tab/>
              <w:t xml:space="preserve"> </w:t>
            </w:r>
            <w:r>
              <w:rPr>
                <w:rFonts w:eastAsia="Times New Roman"/>
                <w:sz w:val="20"/>
                <w:szCs w:val="20"/>
              </w:rPr>
              <w:tab/>
              <w:t xml:space="preserve"> </w:t>
            </w:r>
          </w:p>
        </w:tc>
        <w:tc>
          <w:tcPr>
            <w:tcW w:w="4321" w:type="dxa"/>
            <w:gridSpan w:val="2"/>
            <w:hideMark/>
          </w:tcPr>
          <w:p w14:paraId="2C2406D9" w14:textId="77777777" w:rsidR="00026DB0" w:rsidRDefault="00026DB0">
            <w:pPr>
              <w:spacing w:after="0" w:line="256" w:lineRule="auto"/>
              <w:ind w:left="2"/>
              <w:rPr>
                <w:rFonts w:eastAsia="Times New Roman"/>
                <w:sz w:val="20"/>
                <w:szCs w:val="20"/>
              </w:rPr>
            </w:pPr>
            <w:r>
              <w:rPr>
                <w:rFonts w:eastAsia="Times New Roman"/>
                <w:sz w:val="20"/>
                <w:szCs w:val="20"/>
              </w:rPr>
              <w:t xml:space="preserve">221   Second Level Test 1- Open </w:t>
            </w:r>
          </w:p>
        </w:tc>
      </w:tr>
      <w:tr w:rsidR="00026DB0" w14:paraId="0E3019A3" w14:textId="77777777" w:rsidTr="002E0A22">
        <w:trPr>
          <w:trHeight w:val="226"/>
        </w:trPr>
        <w:tc>
          <w:tcPr>
            <w:tcW w:w="5238" w:type="dxa"/>
            <w:hideMark/>
          </w:tcPr>
          <w:p w14:paraId="6E91F394"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122   Second Level Test 2-Open/BLM </w:t>
            </w:r>
            <w:r>
              <w:rPr>
                <w:rFonts w:eastAsia="Times New Roman"/>
                <w:sz w:val="20"/>
                <w:szCs w:val="20"/>
              </w:rPr>
              <w:tab/>
              <w:t xml:space="preserve"> </w:t>
            </w:r>
          </w:p>
        </w:tc>
        <w:tc>
          <w:tcPr>
            <w:tcW w:w="4321" w:type="dxa"/>
            <w:gridSpan w:val="2"/>
            <w:hideMark/>
          </w:tcPr>
          <w:p w14:paraId="703A7890" w14:textId="77777777" w:rsidR="00026DB0" w:rsidRDefault="00026DB0">
            <w:pPr>
              <w:spacing w:after="0" w:line="256" w:lineRule="auto"/>
              <w:ind w:left="2"/>
              <w:rPr>
                <w:rFonts w:eastAsia="Times New Roman"/>
                <w:sz w:val="20"/>
                <w:szCs w:val="20"/>
              </w:rPr>
            </w:pPr>
            <w:r>
              <w:rPr>
                <w:rFonts w:eastAsia="Times New Roman"/>
                <w:sz w:val="20"/>
                <w:szCs w:val="20"/>
              </w:rPr>
              <w:t xml:space="preserve">222   Second Level Test 2-Open/BLM </w:t>
            </w:r>
          </w:p>
        </w:tc>
      </w:tr>
      <w:tr w:rsidR="00026DB0" w14:paraId="4FD8B0F9" w14:textId="77777777" w:rsidTr="002E0A22">
        <w:trPr>
          <w:trHeight w:val="226"/>
        </w:trPr>
        <w:tc>
          <w:tcPr>
            <w:tcW w:w="5238" w:type="dxa"/>
            <w:hideMark/>
          </w:tcPr>
          <w:p w14:paraId="6654364A"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123   Second Level Test 3- O/GAIG/USDFQ</w:t>
            </w:r>
          </w:p>
        </w:tc>
        <w:tc>
          <w:tcPr>
            <w:tcW w:w="4321" w:type="dxa"/>
            <w:gridSpan w:val="2"/>
            <w:hideMark/>
          </w:tcPr>
          <w:p w14:paraId="47B397F0" w14:textId="22A7CCE2" w:rsidR="00026DB0" w:rsidRDefault="00026DB0">
            <w:pPr>
              <w:spacing w:after="0" w:line="256" w:lineRule="auto"/>
              <w:ind w:left="2"/>
              <w:rPr>
                <w:rFonts w:eastAsia="Times New Roman"/>
                <w:sz w:val="20"/>
                <w:szCs w:val="20"/>
              </w:rPr>
            </w:pPr>
            <w:r>
              <w:rPr>
                <w:rFonts w:eastAsia="Times New Roman"/>
                <w:sz w:val="20"/>
                <w:szCs w:val="20"/>
              </w:rPr>
              <w:t>223   Second Level Test 3-</w:t>
            </w:r>
            <w:r w:rsidRPr="00F00053">
              <w:rPr>
                <w:rFonts w:eastAsia="Times New Roman"/>
                <w:sz w:val="18"/>
                <w:szCs w:val="20"/>
              </w:rPr>
              <w:t>O/GAIG/USDFQ</w:t>
            </w:r>
            <w:r w:rsidR="00F00053" w:rsidRPr="00F00053">
              <w:rPr>
                <w:rFonts w:eastAsia="Times New Roman"/>
                <w:sz w:val="18"/>
                <w:szCs w:val="20"/>
              </w:rPr>
              <w:t>/Dover Medal</w:t>
            </w:r>
          </w:p>
        </w:tc>
      </w:tr>
      <w:tr w:rsidR="00026DB0" w14:paraId="233FBD1F" w14:textId="77777777" w:rsidTr="002E0A22">
        <w:trPr>
          <w:gridAfter w:val="1"/>
          <w:wAfter w:w="91" w:type="dxa"/>
          <w:trHeight w:val="226"/>
        </w:trPr>
        <w:tc>
          <w:tcPr>
            <w:tcW w:w="5238" w:type="dxa"/>
            <w:hideMark/>
          </w:tcPr>
          <w:p w14:paraId="470A11AE"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124   Second Level Rider Test </w:t>
            </w:r>
            <w:r>
              <w:rPr>
                <w:rFonts w:eastAsia="Times New Roman"/>
                <w:sz w:val="20"/>
                <w:szCs w:val="20"/>
              </w:rPr>
              <w:tab/>
              <w:t xml:space="preserve"> </w:t>
            </w:r>
            <w:r>
              <w:rPr>
                <w:rFonts w:eastAsia="Times New Roman"/>
                <w:sz w:val="20"/>
                <w:szCs w:val="20"/>
              </w:rPr>
              <w:tab/>
              <w:t xml:space="preserve"> </w:t>
            </w:r>
          </w:p>
        </w:tc>
        <w:tc>
          <w:tcPr>
            <w:tcW w:w="4230" w:type="dxa"/>
            <w:hideMark/>
          </w:tcPr>
          <w:p w14:paraId="68551627" w14:textId="77777777" w:rsidR="00026DB0" w:rsidRDefault="00026DB0">
            <w:pPr>
              <w:spacing w:after="0" w:line="256" w:lineRule="auto"/>
              <w:rPr>
                <w:rFonts w:eastAsia="Times New Roman"/>
                <w:sz w:val="20"/>
                <w:szCs w:val="20"/>
              </w:rPr>
            </w:pPr>
            <w:r>
              <w:rPr>
                <w:rFonts w:eastAsia="Times New Roman"/>
                <w:sz w:val="20"/>
                <w:szCs w:val="20"/>
              </w:rPr>
              <w:t xml:space="preserve">224   Second Level Rider Test </w:t>
            </w:r>
          </w:p>
        </w:tc>
      </w:tr>
      <w:tr w:rsidR="00026DB0" w14:paraId="32BE0F20" w14:textId="77777777" w:rsidTr="002E0A22">
        <w:trPr>
          <w:gridAfter w:val="1"/>
          <w:wAfter w:w="91" w:type="dxa"/>
          <w:trHeight w:val="230"/>
        </w:trPr>
        <w:tc>
          <w:tcPr>
            <w:tcW w:w="5238" w:type="dxa"/>
            <w:hideMark/>
          </w:tcPr>
          <w:p w14:paraId="5F4717C4"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131   Third Level Test 1-Open </w:t>
            </w:r>
            <w:r>
              <w:rPr>
                <w:rFonts w:eastAsia="Times New Roman"/>
                <w:sz w:val="20"/>
                <w:szCs w:val="20"/>
              </w:rPr>
              <w:tab/>
              <w:t xml:space="preserve"> </w:t>
            </w:r>
            <w:r>
              <w:rPr>
                <w:rFonts w:eastAsia="Times New Roman"/>
                <w:sz w:val="20"/>
                <w:szCs w:val="20"/>
              </w:rPr>
              <w:tab/>
              <w:t xml:space="preserve"> </w:t>
            </w:r>
          </w:p>
        </w:tc>
        <w:tc>
          <w:tcPr>
            <w:tcW w:w="4230" w:type="dxa"/>
            <w:hideMark/>
          </w:tcPr>
          <w:p w14:paraId="45679B4F" w14:textId="77777777" w:rsidR="00026DB0" w:rsidRDefault="00026DB0">
            <w:pPr>
              <w:spacing w:after="0" w:line="256" w:lineRule="auto"/>
              <w:rPr>
                <w:rFonts w:eastAsia="Times New Roman"/>
                <w:sz w:val="20"/>
                <w:szCs w:val="20"/>
              </w:rPr>
            </w:pPr>
            <w:r>
              <w:rPr>
                <w:rFonts w:eastAsia="Times New Roman"/>
                <w:sz w:val="20"/>
                <w:szCs w:val="20"/>
              </w:rPr>
              <w:t xml:space="preserve">231   Third Level Test 1-Open </w:t>
            </w:r>
          </w:p>
        </w:tc>
      </w:tr>
      <w:tr w:rsidR="00026DB0" w14:paraId="08463379" w14:textId="77777777" w:rsidTr="002E0A22">
        <w:trPr>
          <w:gridAfter w:val="1"/>
          <w:wAfter w:w="91" w:type="dxa"/>
          <w:trHeight w:val="230"/>
        </w:trPr>
        <w:tc>
          <w:tcPr>
            <w:tcW w:w="5238" w:type="dxa"/>
            <w:hideMark/>
          </w:tcPr>
          <w:p w14:paraId="405707E8"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132   Third Level Test 2-Open/BLM </w:t>
            </w:r>
            <w:r>
              <w:rPr>
                <w:rFonts w:eastAsia="Times New Roman"/>
                <w:sz w:val="20"/>
                <w:szCs w:val="20"/>
              </w:rPr>
              <w:tab/>
              <w:t xml:space="preserve"> </w:t>
            </w:r>
          </w:p>
        </w:tc>
        <w:tc>
          <w:tcPr>
            <w:tcW w:w="4230" w:type="dxa"/>
            <w:hideMark/>
          </w:tcPr>
          <w:p w14:paraId="65D71B7B" w14:textId="77777777" w:rsidR="00026DB0" w:rsidRDefault="00026DB0">
            <w:pPr>
              <w:spacing w:after="0" w:line="256" w:lineRule="auto"/>
              <w:rPr>
                <w:rFonts w:eastAsia="Times New Roman"/>
                <w:sz w:val="20"/>
                <w:szCs w:val="20"/>
              </w:rPr>
            </w:pPr>
            <w:r>
              <w:rPr>
                <w:rFonts w:eastAsia="Times New Roman"/>
                <w:sz w:val="20"/>
                <w:szCs w:val="20"/>
              </w:rPr>
              <w:t xml:space="preserve">232   Third Level Test 2-Open/BLM </w:t>
            </w:r>
          </w:p>
        </w:tc>
      </w:tr>
      <w:tr w:rsidR="00026DB0" w14:paraId="3B8F3CDA" w14:textId="77777777" w:rsidTr="002E0A22">
        <w:trPr>
          <w:gridAfter w:val="1"/>
          <w:wAfter w:w="91" w:type="dxa"/>
          <w:trHeight w:val="230"/>
        </w:trPr>
        <w:tc>
          <w:tcPr>
            <w:tcW w:w="5238" w:type="dxa"/>
            <w:hideMark/>
          </w:tcPr>
          <w:p w14:paraId="0831711E"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133   Third Level Test 3-Open/GAIG/USDFQ </w:t>
            </w:r>
          </w:p>
        </w:tc>
        <w:tc>
          <w:tcPr>
            <w:tcW w:w="4230" w:type="dxa"/>
            <w:hideMark/>
          </w:tcPr>
          <w:p w14:paraId="6BCD3C4D" w14:textId="77777777" w:rsidR="00026DB0" w:rsidRDefault="00026DB0">
            <w:pPr>
              <w:spacing w:after="0" w:line="256" w:lineRule="auto"/>
              <w:rPr>
                <w:rFonts w:eastAsia="Times New Roman"/>
                <w:sz w:val="20"/>
                <w:szCs w:val="20"/>
              </w:rPr>
            </w:pPr>
            <w:r>
              <w:rPr>
                <w:rFonts w:eastAsia="Times New Roman"/>
                <w:sz w:val="20"/>
                <w:szCs w:val="20"/>
              </w:rPr>
              <w:t xml:space="preserve">233   Third Level Test 3-O/GAIG/USDFQ </w:t>
            </w:r>
          </w:p>
        </w:tc>
      </w:tr>
      <w:tr w:rsidR="00026DB0" w14:paraId="31E897D6" w14:textId="77777777" w:rsidTr="002E0A22">
        <w:trPr>
          <w:gridAfter w:val="1"/>
          <w:wAfter w:w="91" w:type="dxa"/>
          <w:trHeight w:val="230"/>
        </w:trPr>
        <w:tc>
          <w:tcPr>
            <w:tcW w:w="5238" w:type="dxa"/>
            <w:hideMark/>
          </w:tcPr>
          <w:p w14:paraId="011E39D0"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141   Fourth Level Test 1-Open </w:t>
            </w:r>
            <w:r>
              <w:rPr>
                <w:rFonts w:eastAsia="Times New Roman"/>
                <w:sz w:val="20"/>
                <w:szCs w:val="20"/>
              </w:rPr>
              <w:tab/>
              <w:t xml:space="preserve"> </w:t>
            </w:r>
            <w:r>
              <w:rPr>
                <w:rFonts w:eastAsia="Times New Roman"/>
                <w:sz w:val="20"/>
                <w:szCs w:val="20"/>
              </w:rPr>
              <w:tab/>
              <w:t xml:space="preserve"> </w:t>
            </w:r>
          </w:p>
        </w:tc>
        <w:tc>
          <w:tcPr>
            <w:tcW w:w="4230" w:type="dxa"/>
            <w:hideMark/>
          </w:tcPr>
          <w:p w14:paraId="7F9C8007" w14:textId="77777777" w:rsidR="00026DB0" w:rsidRDefault="00026DB0">
            <w:pPr>
              <w:spacing w:after="0" w:line="256" w:lineRule="auto"/>
              <w:rPr>
                <w:rFonts w:eastAsia="Times New Roman"/>
                <w:sz w:val="20"/>
                <w:szCs w:val="20"/>
              </w:rPr>
            </w:pPr>
            <w:r>
              <w:rPr>
                <w:rFonts w:eastAsia="Times New Roman"/>
                <w:sz w:val="20"/>
                <w:szCs w:val="20"/>
              </w:rPr>
              <w:t xml:space="preserve">241    Fourth Level Test 1-Open </w:t>
            </w:r>
          </w:p>
        </w:tc>
      </w:tr>
      <w:tr w:rsidR="00026DB0" w14:paraId="1FDAAE65" w14:textId="77777777" w:rsidTr="002E0A22">
        <w:trPr>
          <w:gridAfter w:val="1"/>
          <w:wAfter w:w="91" w:type="dxa"/>
          <w:trHeight w:val="230"/>
        </w:trPr>
        <w:tc>
          <w:tcPr>
            <w:tcW w:w="5238" w:type="dxa"/>
            <w:hideMark/>
          </w:tcPr>
          <w:p w14:paraId="4315C588"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142   Fourth Level Test 2-Open/BLM </w:t>
            </w:r>
            <w:r>
              <w:rPr>
                <w:rFonts w:eastAsia="Times New Roman"/>
                <w:sz w:val="20"/>
                <w:szCs w:val="20"/>
              </w:rPr>
              <w:tab/>
              <w:t xml:space="preserve"> </w:t>
            </w:r>
          </w:p>
        </w:tc>
        <w:tc>
          <w:tcPr>
            <w:tcW w:w="4230" w:type="dxa"/>
            <w:hideMark/>
          </w:tcPr>
          <w:p w14:paraId="3547D59D" w14:textId="77777777" w:rsidR="00026DB0" w:rsidRDefault="00026DB0">
            <w:pPr>
              <w:spacing w:after="0" w:line="256" w:lineRule="auto"/>
              <w:rPr>
                <w:rFonts w:eastAsia="Times New Roman"/>
                <w:sz w:val="20"/>
                <w:szCs w:val="20"/>
              </w:rPr>
            </w:pPr>
            <w:r>
              <w:rPr>
                <w:rFonts w:eastAsia="Times New Roman"/>
                <w:sz w:val="20"/>
                <w:szCs w:val="20"/>
              </w:rPr>
              <w:t xml:space="preserve">242    Fourth Level Test 2-Open/BLM </w:t>
            </w:r>
          </w:p>
        </w:tc>
      </w:tr>
      <w:tr w:rsidR="00026DB0" w14:paraId="4F089041" w14:textId="77777777" w:rsidTr="002E0A22">
        <w:trPr>
          <w:gridAfter w:val="1"/>
          <w:wAfter w:w="91" w:type="dxa"/>
          <w:trHeight w:val="230"/>
        </w:trPr>
        <w:tc>
          <w:tcPr>
            <w:tcW w:w="5238" w:type="dxa"/>
            <w:hideMark/>
          </w:tcPr>
          <w:p w14:paraId="236121AC"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143   Fourth Level Test 3 – O/GAIAG/USDFQ </w:t>
            </w:r>
          </w:p>
        </w:tc>
        <w:tc>
          <w:tcPr>
            <w:tcW w:w="4230" w:type="dxa"/>
            <w:hideMark/>
          </w:tcPr>
          <w:p w14:paraId="60559A2D" w14:textId="77777777" w:rsidR="00026DB0" w:rsidRDefault="00026DB0">
            <w:pPr>
              <w:spacing w:after="0" w:line="256" w:lineRule="auto"/>
              <w:jc w:val="both"/>
              <w:rPr>
                <w:rFonts w:eastAsia="Times New Roman"/>
                <w:sz w:val="20"/>
                <w:szCs w:val="20"/>
              </w:rPr>
            </w:pPr>
            <w:r>
              <w:rPr>
                <w:rFonts w:eastAsia="Times New Roman"/>
                <w:sz w:val="20"/>
                <w:szCs w:val="20"/>
              </w:rPr>
              <w:t xml:space="preserve">243    Fourth Level Test 3 O/GAIG/USDFQ </w:t>
            </w:r>
          </w:p>
        </w:tc>
      </w:tr>
      <w:tr w:rsidR="00026DB0" w14:paraId="3E02CEF6" w14:textId="77777777" w:rsidTr="002E0A22">
        <w:trPr>
          <w:gridAfter w:val="1"/>
          <w:wAfter w:w="91" w:type="dxa"/>
          <w:trHeight w:val="230"/>
        </w:trPr>
        <w:tc>
          <w:tcPr>
            <w:tcW w:w="5238" w:type="dxa"/>
            <w:hideMark/>
          </w:tcPr>
          <w:p w14:paraId="1692FAA3"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150   FEI PSG-Open/BLM/GAIG/USDFQ  </w:t>
            </w:r>
          </w:p>
        </w:tc>
        <w:tc>
          <w:tcPr>
            <w:tcW w:w="4230" w:type="dxa"/>
            <w:hideMark/>
          </w:tcPr>
          <w:p w14:paraId="1FA5FDB5" w14:textId="77777777" w:rsidR="00026DB0" w:rsidRDefault="00026DB0">
            <w:pPr>
              <w:spacing w:after="0" w:line="256" w:lineRule="auto"/>
              <w:jc w:val="both"/>
              <w:rPr>
                <w:rFonts w:eastAsia="Times New Roman"/>
                <w:sz w:val="20"/>
                <w:szCs w:val="20"/>
              </w:rPr>
            </w:pPr>
            <w:r>
              <w:rPr>
                <w:rFonts w:eastAsia="Times New Roman"/>
                <w:sz w:val="20"/>
                <w:szCs w:val="20"/>
              </w:rPr>
              <w:t xml:space="preserve">250    FEI PSG-Open/BLM/GAIG/USDFQ </w:t>
            </w:r>
          </w:p>
        </w:tc>
      </w:tr>
      <w:tr w:rsidR="00026DB0" w14:paraId="50705372" w14:textId="77777777" w:rsidTr="002E0A22">
        <w:trPr>
          <w:gridAfter w:val="1"/>
          <w:wAfter w:w="91" w:type="dxa"/>
          <w:trHeight w:val="230"/>
        </w:trPr>
        <w:tc>
          <w:tcPr>
            <w:tcW w:w="5238" w:type="dxa"/>
            <w:hideMark/>
          </w:tcPr>
          <w:p w14:paraId="0CCA94C7"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151   FEI Intermed I-Open/BLM/GAIG/USDFQ </w:t>
            </w:r>
          </w:p>
        </w:tc>
        <w:tc>
          <w:tcPr>
            <w:tcW w:w="4230" w:type="dxa"/>
            <w:hideMark/>
          </w:tcPr>
          <w:p w14:paraId="52BA4EDD" w14:textId="77777777" w:rsidR="00026DB0" w:rsidRDefault="00026DB0">
            <w:pPr>
              <w:spacing w:after="0" w:line="256" w:lineRule="auto"/>
              <w:rPr>
                <w:rFonts w:eastAsia="Times New Roman"/>
                <w:sz w:val="20"/>
                <w:szCs w:val="20"/>
              </w:rPr>
            </w:pPr>
            <w:r>
              <w:rPr>
                <w:rFonts w:eastAsia="Times New Roman"/>
                <w:sz w:val="20"/>
                <w:szCs w:val="20"/>
              </w:rPr>
              <w:t xml:space="preserve">251    FEI I- I-O/BLM/GAIG/USDFQ </w:t>
            </w:r>
          </w:p>
        </w:tc>
      </w:tr>
      <w:tr w:rsidR="00026DB0" w14:paraId="73F2009F" w14:textId="77777777" w:rsidTr="002E0A22">
        <w:trPr>
          <w:gridAfter w:val="1"/>
          <w:wAfter w:w="91" w:type="dxa"/>
          <w:trHeight w:val="230"/>
        </w:trPr>
        <w:tc>
          <w:tcPr>
            <w:tcW w:w="5238" w:type="dxa"/>
            <w:hideMark/>
          </w:tcPr>
          <w:p w14:paraId="003E0A1E"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152   FEI Intermed II-Open/BLM/GAIG/USDFQ </w:t>
            </w:r>
          </w:p>
        </w:tc>
        <w:tc>
          <w:tcPr>
            <w:tcW w:w="4230" w:type="dxa"/>
            <w:hideMark/>
          </w:tcPr>
          <w:p w14:paraId="6716E23C" w14:textId="77777777" w:rsidR="00026DB0" w:rsidRDefault="00026DB0">
            <w:pPr>
              <w:spacing w:after="0" w:line="256" w:lineRule="auto"/>
              <w:jc w:val="both"/>
              <w:rPr>
                <w:rFonts w:eastAsia="Times New Roman"/>
                <w:sz w:val="20"/>
                <w:szCs w:val="20"/>
              </w:rPr>
            </w:pPr>
            <w:r>
              <w:rPr>
                <w:rFonts w:eastAsia="Times New Roman"/>
                <w:sz w:val="20"/>
                <w:szCs w:val="20"/>
              </w:rPr>
              <w:t xml:space="preserve">252    FEI I - II-Open/BLM/GAIG/USDFQ </w:t>
            </w:r>
          </w:p>
        </w:tc>
      </w:tr>
      <w:tr w:rsidR="00026DB0" w14:paraId="347B1F16" w14:textId="77777777" w:rsidTr="002E0A22">
        <w:trPr>
          <w:gridAfter w:val="1"/>
          <w:wAfter w:w="91" w:type="dxa"/>
          <w:trHeight w:val="230"/>
        </w:trPr>
        <w:tc>
          <w:tcPr>
            <w:tcW w:w="5238" w:type="dxa"/>
            <w:hideMark/>
          </w:tcPr>
          <w:p w14:paraId="260EC069" w14:textId="77777777" w:rsidR="00026DB0" w:rsidRDefault="00026DB0" w:rsidP="008D7209">
            <w:pPr>
              <w:spacing w:after="0" w:line="256" w:lineRule="auto"/>
              <w:ind w:left="553"/>
              <w:rPr>
                <w:rFonts w:eastAsia="Times New Roman"/>
                <w:sz w:val="20"/>
                <w:szCs w:val="20"/>
              </w:rPr>
            </w:pPr>
            <w:r>
              <w:rPr>
                <w:rFonts w:eastAsia="Times New Roman"/>
                <w:sz w:val="20"/>
                <w:szCs w:val="20"/>
              </w:rPr>
              <w:t xml:space="preserve">153   FEI Gr Prix Test-Open/BLM/GAIG/USDFQ </w:t>
            </w:r>
          </w:p>
        </w:tc>
        <w:tc>
          <w:tcPr>
            <w:tcW w:w="4230" w:type="dxa"/>
            <w:hideMark/>
          </w:tcPr>
          <w:p w14:paraId="1EF83E4F" w14:textId="77777777" w:rsidR="00026DB0" w:rsidRDefault="00026DB0">
            <w:pPr>
              <w:spacing w:after="0" w:line="256" w:lineRule="auto"/>
              <w:jc w:val="both"/>
              <w:rPr>
                <w:rFonts w:eastAsia="Times New Roman"/>
                <w:sz w:val="20"/>
                <w:szCs w:val="20"/>
              </w:rPr>
            </w:pPr>
            <w:r>
              <w:rPr>
                <w:rFonts w:eastAsia="Times New Roman"/>
                <w:sz w:val="20"/>
                <w:szCs w:val="20"/>
              </w:rPr>
              <w:t xml:space="preserve">253    FEI GP Test-O/BLM/GAIG/USDFQ </w:t>
            </w:r>
          </w:p>
        </w:tc>
      </w:tr>
      <w:tr w:rsidR="00026DB0" w14:paraId="02A10CD5" w14:textId="77777777" w:rsidTr="002E0A22">
        <w:trPr>
          <w:gridAfter w:val="1"/>
          <w:wAfter w:w="91" w:type="dxa"/>
          <w:trHeight w:val="230"/>
        </w:trPr>
        <w:tc>
          <w:tcPr>
            <w:tcW w:w="5238" w:type="dxa"/>
            <w:hideMark/>
          </w:tcPr>
          <w:p w14:paraId="72646648"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154   FEI Test for 5 year olds – Open</w:t>
            </w:r>
          </w:p>
        </w:tc>
        <w:tc>
          <w:tcPr>
            <w:tcW w:w="4230" w:type="dxa"/>
            <w:hideMark/>
          </w:tcPr>
          <w:p w14:paraId="10B4C973" w14:textId="77777777" w:rsidR="00026DB0" w:rsidRDefault="00026DB0">
            <w:pPr>
              <w:spacing w:after="0" w:line="256" w:lineRule="auto"/>
              <w:rPr>
                <w:rFonts w:eastAsia="Times New Roman"/>
                <w:sz w:val="20"/>
                <w:szCs w:val="20"/>
              </w:rPr>
            </w:pPr>
            <w:r>
              <w:rPr>
                <w:rFonts w:eastAsia="Times New Roman"/>
                <w:sz w:val="20"/>
                <w:szCs w:val="20"/>
              </w:rPr>
              <w:t>254    FEI Test for 5 year olds – Open</w:t>
            </w:r>
          </w:p>
        </w:tc>
      </w:tr>
      <w:tr w:rsidR="00026DB0" w14:paraId="397EA261" w14:textId="77777777" w:rsidTr="002E0A22">
        <w:trPr>
          <w:gridAfter w:val="1"/>
          <w:wAfter w:w="91" w:type="dxa"/>
          <w:trHeight w:val="230"/>
        </w:trPr>
        <w:tc>
          <w:tcPr>
            <w:tcW w:w="5238" w:type="dxa"/>
            <w:hideMark/>
          </w:tcPr>
          <w:p w14:paraId="777608DD"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154.1FEI Test for 6 year olds – Open</w:t>
            </w:r>
          </w:p>
        </w:tc>
        <w:tc>
          <w:tcPr>
            <w:tcW w:w="4230" w:type="dxa"/>
            <w:hideMark/>
          </w:tcPr>
          <w:p w14:paraId="063EFD0D" w14:textId="77777777" w:rsidR="00026DB0" w:rsidRDefault="00026DB0">
            <w:pPr>
              <w:spacing w:after="0" w:line="256" w:lineRule="auto"/>
              <w:rPr>
                <w:rFonts w:eastAsia="Times New Roman"/>
                <w:sz w:val="20"/>
                <w:szCs w:val="20"/>
              </w:rPr>
            </w:pPr>
            <w:r>
              <w:rPr>
                <w:rFonts w:eastAsia="Times New Roman"/>
                <w:sz w:val="20"/>
                <w:szCs w:val="20"/>
              </w:rPr>
              <w:t>254.1 FEI Test for 6 year olds – Open</w:t>
            </w:r>
          </w:p>
        </w:tc>
      </w:tr>
      <w:tr w:rsidR="00026DB0" w14:paraId="0CDF1382" w14:textId="77777777" w:rsidTr="002E0A22">
        <w:trPr>
          <w:gridAfter w:val="1"/>
          <w:wAfter w:w="91" w:type="dxa"/>
          <w:trHeight w:val="230"/>
        </w:trPr>
        <w:tc>
          <w:tcPr>
            <w:tcW w:w="5238" w:type="dxa"/>
            <w:hideMark/>
          </w:tcPr>
          <w:p w14:paraId="4A284817" w14:textId="77BE1617" w:rsidR="00026DB0" w:rsidRDefault="002E0A22" w:rsidP="002E0A22">
            <w:pPr>
              <w:tabs>
                <w:tab w:val="center" w:pos="2160"/>
                <w:tab w:val="center" w:pos="2881"/>
                <w:tab w:val="center" w:pos="3601"/>
              </w:tabs>
              <w:spacing w:after="0" w:line="256" w:lineRule="auto"/>
              <w:ind w:left="553"/>
              <w:rPr>
                <w:rFonts w:eastAsia="Times New Roman"/>
                <w:sz w:val="20"/>
                <w:szCs w:val="20"/>
              </w:rPr>
            </w:pPr>
            <w:r>
              <w:rPr>
                <w:rFonts w:eastAsia="Times New Roman"/>
                <w:sz w:val="20"/>
                <w:szCs w:val="20"/>
              </w:rPr>
              <w:t>155   FEI YR Team</w:t>
            </w:r>
            <w:r w:rsidR="005B1DD7">
              <w:rPr>
                <w:rFonts w:eastAsia="Times New Roman"/>
                <w:sz w:val="20"/>
                <w:szCs w:val="20"/>
              </w:rPr>
              <w:t xml:space="preserve"> Test - O/USEF</w:t>
            </w:r>
            <w:r>
              <w:rPr>
                <w:rFonts w:eastAsia="Times New Roman"/>
                <w:sz w:val="20"/>
                <w:szCs w:val="20"/>
              </w:rPr>
              <w:t>NAJYRC</w:t>
            </w:r>
            <w:r w:rsidR="005B1DD7">
              <w:rPr>
                <w:rFonts w:eastAsia="Times New Roman"/>
                <w:sz w:val="20"/>
                <w:szCs w:val="20"/>
              </w:rPr>
              <w:t>Q‡</w:t>
            </w:r>
            <w:r w:rsidR="00026DB0">
              <w:rPr>
                <w:rFonts w:eastAsia="Times New Roman"/>
                <w:sz w:val="20"/>
                <w:szCs w:val="20"/>
              </w:rPr>
              <w:t xml:space="preserve"> </w:t>
            </w:r>
            <w:r w:rsidR="00026DB0">
              <w:rPr>
                <w:rFonts w:eastAsia="Times New Roman"/>
                <w:sz w:val="20"/>
                <w:szCs w:val="20"/>
              </w:rPr>
              <w:tab/>
              <w:t xml:space="preserve"> </w:t>
            </w:r>
            <w:r w:rsidR="00026DB0">
              <w:rPr>
                <w:rFonts w:eastAsia="Times New Roman"/>
                <w:sz w:val="20"/>
                <w:szCs w:val="20"/>
              </w:rPr>
              <w:tab/>
              <w:t xml:space="preserve"> </w:t>
            </w:r>
          </w:p>
        </w:tc>
        <w:tc>
          <w:tcPr>
            <w:tcW w:w="4230" w:type="dxa"/>
            <w:hideMark/>
          </w:tcPr>
          <w:p w14:paraId="066286EE" w14:textId="6D7F3CE2" w:rsidR="00026DB0" w:rsidRDefault="005B1DD7">
            <w:pPr>
              <w:spacing w:after="0" w:line="256" w:lineRule="auto"/>
              <w:rPr>
                <w:rFonts w:eastAsia="Times New Roman"/>
                <w:sz w:val="20"/>
                <w:szCs w:val="20"/>
              </w:rPr>
            </w:pPr>
            <w:r>
              <w:rPr>
                <w:rFonts w:eastAsia="Times New Roman"/>
                <w:sz w:val="20"/>
                <w:szCs w:val="20"/>
              </w:rPr>
              <w:t>25</w:t>
            </w:r>
            <w:r w:rsidR="002E0A22">
              <w:rPr>
                <w:rFonts w:eastAsia="Times New Roman"/>
                <w:sz w:val="20"/>
                <w:szCs w:val="20"/>
              </w:rPr>
              <w:t>5    FEI YR Ind. Test – O/ USEFNAJYRCQ‡</w:t>
            </w:r>
          </w:p>
        </w:tc>
      </w:tr>
      <w:tr w:rsidR="00026DB0" w14:paraId="3BC79BC5" w14:textId="77777777" w:rsidTr="002E0A22">
        <w:trPr>
          <w:gridAfter w:val="1"/>
          <w:wAfter w:w="91" w:type="dxa"/>
          <w:trHeight w:val="230"/>
        </w:trPr>
        <w:tc>
          <w:tcPr>
            <w:tcW w:w="5238" w:type="dxa"/>
            <w:hideMark/>
          </w:tcPr>
          <w:p w14:paraId="64FC1ACC" w14:textId="47FE2D91" w:rsidR="00026DB0" w:rsidRDefault="00026DB0" w:rsidP="002E0A22">
            <w:pPr>
              <w:tabs>
                <w:tab w:val="center" w:pos="3601"/>
              </w:tabs>
              <w:spacing w:after="0" w:line="256" w:lineRule="auto"/>
              <w:ind w:left="553"/>
              <w:rPr>
                <w:rFonts w:eastAsia="Times New Roman"/>
                <w:sz w:val="20"/>
                <w:szCs w:val="20"/>
              </w:rPr>
            </w:pPr>
            <w:r>
              <w:rPr>
                <w:rFonts w:eastAsia="Times New Roman"/>
                <w:sz w:val="20"/>
                <w:szCs w:val="20"/>
              </w:rPr>
              <w:t xml:space="preserve">156   FEI JR </w:t>
            </w:r>
            <w:r w:rsidR="002E0A22">
              <w:rPr>
                <w:rFonts w:eastAsia="Times New Roman"/>
                <w:sz w:val="20"/>
                <w:szCs w:val="20"/>
              </w:rPr>
              <w:t xml:space="preserve">Team Test </w:t>
            </w:r>
            <w:r>
              <w:rPr>
                <w:rFonts w:eastAsia="Times New Roman"/>
                <w:sz w:val="20"/>
                <w:szCs w:val="20"/>
              </w:rPr>
              <w:t xml:space="preserve"> –</w:t>
            </w:r>
            <w:r w:rsidR="002E0A22">
              <w:rPr>
                <w:rFonts w:eastAsia="Times New Roman"/>
                <w:sz w:val="20"/>
                <w:szCs w:val="20"/>
              </w:rPr>
              <w:t xml:space="preserve"> O/GAIG/ USEFNAJYRCQ‡</w:t>
            </w:r>
            <w:r>
              <w:rPr>
                <w:rFonts w:eastAsia="Times New Roman"/>
                <w:sz w:val="20"/>
                <w:szCs w:val="20"/>
              </w:rPr>
              <w:t xml:space="preserve"> </w:t>
            </w:r>
            <w:r>
              <w:rPr>
                <w:rFonts w:eastAsia="Times New Roman"/>
                <w:sz w:val="20"/>
                <w:szCs w:val="20"/>
              </w:rPr>
              <w:tab/>
              <w:t xml:space="preserve"> </w:t>
            </w:r>
          </w:p>
        </w:tc>
        <w:tc>
          <w:tcPr>
            <w:tcW w:w="4230" w:type="dxa"/>
            <w:hideMark/>
          </w:tcPr>
          <w:p w14:paraId="369CE345" w14:textId="454F99BF" w:rsidR="00026DB0" w:rsidRDefault="00026DB0" w:rsidP="002E0A22">
            <w:pPr>
              <w:spacing w:after="0" w:line="256" w:lineRule="auto"/>
              <w:rPr>
                <w:rFonts w:eastAsia="Times New Roman"/>
                <w:sz w:val="20"/>
                <w:szCs w:val="20"/>
              </w:rPr>
            </w:pPr>
            <w:r>
              <w:rPr>
                <w:rFonts w:eastAsia="Times New Roman"/>
                <w:sz w:val="20"/>
                <w:szCs w:val="20"/>
              </w:rPr>
              <w:t>256</w:t>
            </w:r>
            <w:r w:rsidR="002E0A22">
              <w:rPr>
                <w:rFonts w:eastAsia="Times New Roman"/>
                <w:sz w:val="20"/>
                <w:szCs w:val="20"/>
              </w:rPr>
              <w:t xml:space="preserve">    FEI JR Individual Test </w:t>
            </w:r>
            <w:r>
              <w:rPr>
                <w:rFonts w:eastAsia="Times New Roman"/>
                <w:sz w:val="20"/>
                <w:szCs w:val="20"/>
              </w:rPr>
              <w:t xml:space="preserve"> –</w:t>
            </w:r>
            <w:r w:rsidR="002E0A22">
              <w:rPr>
                <w:rFonts w:eastAsia="Times New Roman"/>
                <w:sz w:val="20"/>
                <w:szCs w:val="20"/>
              </w:rPr>
              <w:t>O</w:t>
            </w:r>
            <w:r>
              <w:rPr>
                <w:rFonts w:eastAsia="Times New Roman"/>
                <w:sz w:val="20"/>
                <w:szCs w:val="20"/>
              </w:rPr>
              <w:t xml:space="preserve"> </w:t>
            </w:r>
            <w:r w:rsidR="002E0A22">
              <w:rPr>
                <w:rFonts w:eastAsia="Times New Roman"/>
                <w:sz w:val="20"/>
                <w:szCs w:val="20"/>
              </w:rPr>
              <w:t>/USEFNAJYRCQ‡</w:t>
            </w:r>
          </w:p>
        </w:tc>
      </w:tr>
      <w:tr w:rsidR="00026DB0" w14:paraId="2A2E025C" w14:textId="77777777" w:rsidTr="002E0A22">
        <w:trPr>
          <w:gridAfter w:val="1"/>
          <w:wAfter w:w="91" w:type="dxa"/>
          <w:trHeight w:val="230"/>
        </w:trPr>
        <w:tc>
          <w:tcPr>
            <w:tcW w:w="5238" w:type="dxa"/>
            <w:hideMark/>
          </w:tcPr>
          <w:p w14:paraId="73AF95E7" w14:textId="77777777" w:rsidR="00026DB0" w:rsidRDefault="00026DB0" w:rsidP="008D7209">
            <w:pPr>
              <w:tabs>
                <w:tab w:val="center" w:pos="2160"/>
                <w:tab w:val="center" w:pos="2881"/>
                <w:tab w:val="center" w:pos="3601"/>
              </w:tabs>
              <w:spacing w:after="0" w:line="256" w:lineRule="auto"/>
              <w:ind w:left="553"/>
              <w:rPr>
                <w:rFonts w:eastAsia="Times New Roman"/>
                <w:sz w:val="20"/>
                <w:szCs w:val="20"/>
              </w:rPr>
            </w:pPr>
            <w:r>
              <w:rPr>
                <w:rFonts w:eastAsia="Times New Roman"/>
                <w:sz w:val="20"/>
                <w:szCs w:val="20"/>
              </w:rPr>
              <w:t xml:space="preserve">157   FEI TOC+ - Open </w:t>
            </w:r>
            <w:r>
              <w:rPr>
                <w:rFonts w:eastAsia="Times New Roman"/>
                <w:sz w:val="20"/>
                <w:szCs w:val="20"/>
              </w:rPr>
              <w:tab/>
              <w:t xml:space="preserve"> </w:t>
            </w:r>
            <w:r>
              <w:rPr>
                <w:rFonts w:eastAsia="Times New Roman"/>
                <w:sz w:val="20"/>
                <w:szCs w:val="20"/>
              </w:rPr>
              <w:tab/>
              <w:t xml:space="preserve"> </w:t>
            </w:r>
            <w:r>
              <w:rPr>
                <w:rFonts w:eastAsia="Times New Roman"/>
                <w:sz w:val="20"/>
                <w:szCs w:val="20"/>
              </w:rPr>
              <w:tab/>
              <w:t xml:space="preserve"> </w:t>
            </w:r>
          </w:p>
        </w:tc>
        <w:tc>
          <w:tcPr>
            <w:tcW w:w="4230" w:type="dxa"/>
            <w:hideMark/>
          </w:tcPr>
          <w:p w14:paraId="3216A7BE" w14:textId="77777777" w:rsidR="00026DB0" w:rsidRDefault="00026DB0">
            <w:pPr>
              <w:spacing w:after="0" w:line="256" w:lineRule="auto"/>
              <w:rPr>
                <w:rFonts w:eastAsia="Times New Roman"/>
                <w:sz w:val="20"/>
                <w:szCs w:val="20"/>
              </w:rPr>
            </w:pPr>
            <w:r>
              <w:rPr>
                <w:rFonts w:eastAsia="Times New Roman"/>
                <w:sz w:val="20"/>
                <w:szCs w:val="20"/>
              </w:rPr>
              <w:t>257    FEI TOC+ - Open</w:t>
            </w:r>
          </w:p>
        </w:tc>
      </w:tr>
      <w:tr w:rsidR="00026DB0" w14:paraId="7671A514" w14:textId="77777777" w:rsidTr="002E0A22">
        <w:trPr>
          <w:gridAfter w:val="1"/>
          <w:wAfter w:w="91" w:type="dxa"/>
          <w:trHeight w:val="230"/>
        </w:trPr>
        <w:tc>
          <w:tcPr>
            <w:tcW w:w="5238" w:type="dxa"/>
            <w:hideMark/>
          </w:tcPr>
          <w:p w14:paraId="421D5133" w14:textId="77777777" w:rsidR="00026DB0" w:rsidRDefault="00026DB0" w:rsidP="008D7209">
            <w:pPr>
              <w:tabs>
                <w:tab w:val="center" w:pos="2160"/>
                <w:tab w:val="center" w:pos="2881"/>
                <w:tab w:val="center" w:pos="3601"/>
              </w:tabs>
              <w:spacing w:after="0" w:line="256" w:lineRule="auto"/>
              <w:ind w:left="553"/>
              <w:rPr>
                <w:rFonts w:eastAsia="Times New Roman"/>
                <w:sz w:val="20"/>
                <w:szCs w:val="20"/>
              </w:rPr>
            </w:pPr>
            <w:r>
              <w:rPr>
                <w:rFonts w:eastAsia="Times New Roman"/>
                <w:sz w:val="20"/>
                <w:szCs w:val="20"/>
              </w:rPr>
              <w:t xml:space="preserve">158   Para Equestrian- TOC + - Open </w:t>
            </w:r>
            <w:r>
              <w:rPr>
                <w:rFonts w:eastAsia="Times New Roman"/>
                <w:sz w:val="20"/>
                <w:szCs w:val="20"/>
              </w:rPr>
              <w:tab/>
              <w:t xml:space="preserve"> </w:t>
            </w:r>
          </w:p>
        </w:tc>
        <w:tc>
          <w:tcPr>
            <w:tcW w:w="4230" w:type="dxa"/>
            <w:hideMark/>
          </w:tcPr>
          <w:p w14:paraId="79C0D9D4" w14:textId="77777777" w:rsidR="00026DB0" w:rsidRDefault="00026DB0">
            <w:pPr>
              <w:spacing w:after="0" w:line="256" w:lineRule="auto"/>
              <w:rPr>
                <w:rFonts w:eastAsia="Times New Roman"/>
                <w:sz w:val="20"/>
                <w:szCs w:val="20"/>
              </w:rPr>
            </w:pPr>
            <w:r>
              <w:rPr>
                <w:rFonts w:eastAsia="Times New Roman"/>
                <w:sz w:val="20"/>
                <w:szCs w:val="20"/>
              </w:rPr>
              <w:t xml:space="preserve">258    Para Equestrian- TOC + - Open </w:t>
            </w:r>
            <w:r>
              <w:rPr>
                <w:rFonts w:eastAsia="Times New Roman"/>
                <w:sz w:val="20"/>
                <w:szCs w:val="20"/>
              </w:rPr>
              <w:tab/>
            </w:r>
          </w:p>
        </w:tc>
      </w:tr>
      <w:tr w:rsidR="00026DB0" w14:paraId="01454BF9" w14:textId="77777777" w:rsidTr="002E0A22">
        <w:trPr>
          <w:gridAfter w:val="1"/>
          <w:wAfter w:w="91" w:type="dxa"/>
          <w:trHeight w:val="230"/>
        </w:trPr>
        <w:tc>
          <w:tcPr>
            <w:tcW w:w="5238" w:type="dxa"/>
            <w:hideMark/>
          </w:tcPr>
          <w:p w14:paraId="00D6F544" w14:textId="48D30075" w:rsidR="00026DB0" w:rsidRDefault="00525141" w:rsidP="008D7209">
            <w:pPr>
              <w:tabs>
                <w:tab w:val="center" w:pos="2160"/>
                <w:tab w:val="center" w:pos="2881"/>
                <w:tab w:val="center" w:pos="3601"/>
              </w:tabs>
              <w:spacing w:after="0" w:line="256" w:lineRule="auto"/>
              <w:ind w:left="553"/>
              <w:rPr>
                <w:rFonts w:eastAsia="Times New Roman"/>
                <w:sz w:val="20"/>
                <w:szCs w:val="20"/>
              </w:rPr>
            </w:pPr>
            <w:r>
              <w:rPr>
                <w:rFonts w:eastAsia="Times New Roman"/>
                <w:sz w:val="20"/>
                <w:szCs w:val="20"/>
              </w:rPr>
              <w:t>159</w:t>
            </w:r>
            <w:r w:rsidR="005B1DD7">
              <w:rPr>
                <w:rFonts w:eastAsia="Times New Roman"/>
                <w:sz w:val="20"/>
                <w:szCs w:val="20"/>
              </w:rPr>
              <w:t xml:space="preserve">   USEF 4 yr old test – Open</w:t>
            </w:r>
            <w:r w:rsidR="00026DB0">
              <w:rPr>
                <w:rFonts w:eastAsia="Times New Roman"/>
                <w:sz w:val="20"/>
                <w:szCs w:val="20"/>
              </w:rPr>
              <w:tab/>
              <w:t xml:space="preserve"> </w:t>
            </w:r>
            <w:r w:rsidR="00026DB0">
              <w:rPr>
                <w:rFonts w:eastAsia="Times New Roman"/>
                <w:sz w:val="20"/>
                <w:szCs w:val="20"/>
              </w:rPr>
              <w:tab/>
              <w:t xml:space="preserve"> </w:t>
            </w:r>
            <w:r w:rsidR="00026DB0">
              <w:rPr>
                <w:rFonts w:eastAsia="Times New Roman"/>
                <w:sz w:val="20"/>
                <w:szCs w:val="20"/>
              </w:rPr>
              <w:tab/>
              <w:t xml:space="preserve"> </w:t>
            </w:r>
          </w:p>
        </w:tc>
        <w:tc>
          <w:tcPr>
            <w:tcW w:w="4230" w:type="dxa"/>
            <w:hideMark/>
          </w:tcPr>
          <w:p w14:paraId="518BF510" w14:textId="7CF41C65" w:rsidR="00026DB0" w:rsidRDefault="00525141">
            <w:pPr>
              <w:spacing w:after="0" w:line="256" w:lineRule="auto"/>
              <w:rPr>
                <w:rFonts w:eastAsia="Times New Roman"/>
                <w:sz w:val="20"/>
                <w:szCs w:val="20"/>
              </w:rPr>
            </w:pPr>
            <w:r>
              <w:rPr>
                <w:rFonts w:eastAsia="Times New Roman"/>
                <w:sz w:val="20"/>
                <w:szCs w:val="20"/>
              </w:rPr>
              <w:t xml:space="preserve">259  </w:t>
            </w:r>
            <w:r w:rsidR="005B1DD7">
              <w:rPr>
                <w:rFonts w:eastAsia="Times New Roman"/>
                <w:sz w:val="20"/>
                <w:szCs w:val="20"/>
              </w:rPr>
              <w:t xml:space="preserve">  USEF 4 yr old test – Open</w:t>
            </w:r>
          </w:p>
        </w:tc>
      </w:tr>
      <w:tr w:rsidR="00026DB0" w14:paraId="6EC79A36" w14:textId="77777777" w:rsidTr="002E0A22">
        <w:trPr>
          <w:gridAfter w:val="1"/>
          <w:wAfter w:w="91" w:type="dxa"/>
          <w:trHeight w:val="230"/>
        </w:trPr>
        <w:tc>
          <w:tcPr>
            <w:tcW w:w="5238" w:type="dxa"/>
            <w:hideMark/>
          </w:tcPr>
          <w:p w14:paraId="5A803046" w14:textId="77777777" w:rsidR="00026DB0" w:rsidRDefault="00026DB0" w:rsidP="008D7209">
            <w:pPr>
              <w:spacing w:after="0" w:line="256" w:lineRule="auto"/>
              <w:ind w:left="553"/>
              <w:rPr>
                <w:rFonts w:eastAsia="Times New Roman"/>
                <w:sz w:val="20"/>
                <w:szCs w:val="20"/>
              </w:rPr>
            </w:pPr>
            <w:r>
              <w:rPr>
                <w:rFonts w:eastAsia="Times New Roman"/>
                <w:sz w:val="20"/>
                <w:szCs w:val="20"/>
              </w:rPr>
              <w:t>160   USDF MFS- Open/(1</w:t>
            </w:r>
            <w:r>
              <w:rPr>
                <w:rFonts w:eastAsia="Times New Roman"/>
                <w:sz w:val="20"/>
                <w:szCs w:val="20"/>
                <w:vertAlign w:val="superscript"/>
              </w:rPr>
              <w:t>st</w:t>
            </w:r>
            <w:r>
              <w:rPr>
                <w:rFonts w:eastAsia="Times New Roman"/>
                <w:sz w:val="20"/>
                <w:szCs w:val="20"/>
              </w:rPr>
              <w:t>-4</w:t>
            </w:r>
            <w:r>
              <w:rPr>
                <w:rFonts w:eastAsia="Times New Roman"/>
                <w:sz w:val="20"/>
                <w:szCs w:val="20"/>
                <w:vertAlign w:val="superscript"/>
              </w:rPr>
              <w:t>th</w:t>
            </w:r>
            <w:r>
              <w:rPr>
                <w:rFonts w:eastAsia="Times New Roman"/>
                <w:sz w:val="20"/>
                <w:szCs w:val="20"/>
              </w:rPr>
              <w:t xml:space="preserve">)BLM/GAIG/USDFQ </w:t>
            </w:r>
          </w:p>
        </w:tc>
        <w:tc>
          <w:tcPr>
            <w:tcW w:w="4230" w:type="dxa"/>
            <w:hideMark/>
          </w:tcPr>
          <w:p w14:paraId="02C8DCB4" w14:textId="77777777" w:rsidR="00026DB0" w:rsidRDefault="00026DB0">
            <w:pPr>
              <w:tabs>
                <w:tab w:val="left" w:pos="3381"/>
              </w:tabs>
              <w:spacing w:after="0" w:line="256" w:lineRule="auto"/>
              <w:rPr>
                <w:rFonts w:eastAsia="Times New Roman"/>
                <w:sz w:val="20"/>
                <w:szCs w:val="20"/>
              </w:rPr>
            </w:pPr>
            <w:r>
              <w:rPr>
                <w:rFonts w:eastAsia="Times New Roman"/>
                <w:sz w:val="20"/>
                <w:szCs w:val="20"/>
              </w:rPr>
              <w:t>260    USDF MFS-O/</w:t>
            </w:r>
            <w:r>
              <w:rPr>
                <w:rFonts w:eastAsia="Times New Roman"/>
                <w:sz w:val="18"/>
                <w:szCs w:val="18"/>
              </w:rPr>
              <w:t>(1</w:t>
            </w:r>
            <w:r>
              <w:rPr>
                <w:rFonts w:eastAsia="Times New Roman"/>
                <w:sz w:val="18"/>
                <w:szCs w:val="18"/>
                <w:vertAlign w:val="superscript"/>
              </w:rPr>
              <w:t>st</w:t>
            </w:r>
            <w:r>
              <w:rPr>
                <w:rFonts w:eastAsia="Times New Roman"/>
                <w:sz w:val="18"/>
                <w:szCs w:val="18"/>
              </w:rPr>
              <w:t>-4</w:t>
            </w:r>
            <w:r>
              <w:rPr>
                <w:rFonts w:eastAsia="Times New Roman"/>
                <w:sz w:val="18"/>
                <w:szCs w:val="18"/>
                <w:vertAlign w:val="superscript"/>
              </w:rPr>
              <w:t>th</w:t>
            </w:r>
            <w:r>
              <w:rPr>
                <w:rFonts w:eastAsia="Times New Roman"/>
                <w:sz w:val="18"/>
                <w:szCs w:val="18"/>
              </w:rPr>
              <w:t>)BLM/GAIG/USDFQ</w:t>
            </w:r>
            <w:r>
              <w:rPr>
                <w:rFonts w:eastAsia="Times New Roman"/>
                <w:sz w:val="20"/>
                <w:szCs w:val="20"/>
              </w:rPr>
              <w:t xml:space="preserve"> </w:t>
            </w:r>
          </w:p>
        </w:tc>
      </w:tr>
      <w:tr w:rsidR="00026DB0" w14:paraId="154DA3D5" w14:textId="77777777" w:rsidTr="002E0A22">
        <w:trPr>
          <w:gridAfter w:val="1"/>
          <w:wAfter w:w="91" w:type="dxa"/>
          <w:trHeight w:val="230"/>
        </w:trPr>
        <w:tc>
          <w:tcPr>
            <w:tcW w:w="5238" w:type="dxa"/>
            <w:hideMark/>
          </w:tcPr>
          <w:p w14:paraId="7A740BFE" w14:textId="77777777" w:rsidR="00026DB0" w:rsidRDefault="00026DB0" w:rsidP="008D7209">
            <w:pPr>
              <w:tabs>
                <w:tab w:val="center" w:pos="2881"/>
                <w:tab w:val="center" w:pos="3601"/>
              </w:tabs>
              <w:spacing w:after="0" w:line="256" w:lineRule="auto"/>
              <w:ind w:left="553"/>
              <w:rPr>
                <w:rFonts w:eastAsia="Times New Roman"/>
                <w:sz w:val="20"/>
                <w:szCs w:val="20"/>
              </w:rPr>
            </w:pPr>
            <w:r>
              <w:rPr>
                <w:rFonts w:eastAsia="Times New Roman"/>
                <w:sz w:val="20"/>
                <w:szCs w:val="20"/>
              </w:rPr>
              <w:t xml:space="preserve">161   USDF Pas de Deux+  </w:t>
            </w:r>
            <w:r>
              <w:rPr>
                <w:rFonts w:eastAsia="Times New Roman"/>
                <w:sz w:val="20"/>
                <w:szCs w:val="20"/>
              </w:rPr>
              <w:tab/>
              <w:t xml:space="preserve"> </w:t>
            </w:r>
            <w:r>
              <w:rPr>
                <w:rFonts w:eastAsia="Times New Roman"/>
                <w:sz w:val="20"/>
                <w:szCs w:val="20"/>
              </w:rPr>
              <w:tab/>
              <w:t xml:space="preserve"> </w:t>
            </w:r>
          </w:p>
        </w:tc>
        <w:tc>
          <w:tcPr>
            <w:tcW w:w="4230" w:type="dxa"/>
            <w:hideMark/>
          </w:tcPr>
          <w:p w14:paraId="50FD024A" w14:textId="77777777" w:rsidR="00026DB0" w:rsidRDefault="00026DB0">
            <w:pPr>
              <w:spacing w:after="0" w:line="256" w:lineRule="auto"/>
              <w:rPr>
                <w:rFonts w:eastAsia="Times New Roman"/>
                <w:sz w:val="20"/>
                <w:szCs w:val="20"/>
              </w:rPr>
            </w:pPr>
            <w:r>
              <w:rPr>
                <w:rFonts w:eastAsia="Times New Roman"/>
                <w:sz w:val="20"/>
                <w:szCs w:val="20"/>
              </w:rPr>
              <w:t>261    USDF Pas De Deux+ - Open</w:t>
            </w:r>
          </w:p>
        </w:tc>
      </w:tr>
      <w:tr w:rsidR="00026DB0" w14:paraId="21204690" w14:textId="77777777" w:rsidTr="002E0A22">
        <w:trPr>
          <w:gridAfter w:val="1"/>
          <w:wAfter w:w="91" w:type="dxa"/>
          <w:trHeight w:val="226"/>
        </w:trPr>
        <w:tc>
          <w:tcPr>
            <w:tcW w:w="5238" w:type="dxa"/>
            <w:hideMark/>
          </w:tcPr>
          <w:p w14:paraId="5E92D8C6" w14:textId="77777777"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170   FEI MFS-O/BLM/GAIG/USDFQ+ </w:t>
            </w:r>
            <w:r>
              <w:rPr>
                <w:rFonts w:eastAsia="Times New Roman"/>
                <w:sz w:val="20"/>
                <w:szCs w:val="20"/>
              </w:rPr>
              <w:tab/>
              <w:t xml:space="preserve"> </w:t>
            </w:r>
          </w:p>
        </w:tc>
        <w:tc>
          <w:tcPr>
            <w:tcW w:w="4230" w:type="dxa"/>
            <w:hideMark/>
          </w:tcPr>
          <w:p w14:paraId="42931F30" w14:textId="77777777" w:rsidR="00026DB0" w:rsidRDefault="00026DB0">
            <w:pPr>
              <w:spacing w:after="0" w:line="256" w:lineRule="auto"/>
              <w:rPr>
                <w:rFonts w:eastAsia="Times New Roman"/>
                <w:sz w:val="20"/>
                <w:szCs w:val="20"/>
              </w:rPr>
            </w:pPr>
            <w:r>
              <w:rPr>
                <w:rFonts w:eastAsia="Times New Roman"/>
                <w:sz w:val="20"/>
                <w:szCs w:val="20"/>
              </w:rPr>
              <w:t xml:space="preserve">270    FEI MFS-O/BLM/GAIG/USDFQ+ </w:t>
            </w:r>
          </w:p>
        </w:tc>
      </w:tr>
      <w:tr w:rsidR="00026DB0" w14:paraId="3DC6F641" w14:textId="77777777" w:rsidTr="002E0A22">
        <w:trPr>
          <w:gridAfter w:val="1"/>
          <w:wAfter w:w="91" w:type="dxa"/>
          <w:trHeight w:val="226"/>
        </w:trPr>
        <w:tc>
          <w:tcPr>
            <w:tcW w:w="5238" w:type="dxa"/>
            <w:hideMark/>
          </w:tcPr>
          <w:p w14:paraId="6E3FB8C8" w14:textId="79131BD0" w:rsidR="00026DB0" w:rsidRDefault="002E0A22" w:rsidP="002E0A22">
            <w:pPr>
              <w:tabs>
                <w:tab w:val="center" w:pos="3601"/>
              </w:tabs>
              <w:spacing w:after="0" w:line="256" w:lineRule="auto"/>
              <w:ind w:left="553"/>
              <w:rPr>
                <w:rFonts w:eastAsia="Times New Roman"/>
                <w:sz w:val="20"/>
                <w:szCs w:val="20"/>
              </w:rPr>
            </w:pPr>
            <w:r>
              <w:rPr>
                <w:rFonts w:eastAsia="Times New Roman"/>
                <w:sz w:val="20"/>
                <w:szCs w:val="20"/>
              </w:rPr>
              <w:t>171   FEI Pony Team Test</w:t>
            </w:r>
            <w:r w:rsidR="00026DB0">
              <w:rPr>
                <w:rFonts w:eastAsia="Times New Roman"/>
                <w:sz w:val="20"/>
                <w:szCs w:val="20"/>
              </w:rPr>
              <w:t xml:space="preserve"> – </w:t>
            </w:r>
            <w:r>
              <w:rPr>
                <w:rFonts w:eastAsia="Times New Roman"/>
                <w:sz w:val="20"/>
                <w:szCs w:val="20"/>
              </w:rPr>
              <w:t>O/USEFNAJYRCQ‡</w:t>
            </w:r>
          </w:p>
        </w:tc>
        <w:tc>
          <w:tcPr>
            <w:tcW w:w="4230" w:type="dxa"/>
            <w:hideMark/>
          </w:tcPr>
          <w:p w14:paraId="1DA0D2E2" w14:textId="77777777" w:rsidR="00026DB0" w:rsidRDefault="00026DB0">
            <w:pPr>
              <w:spacing w:after="0" w:line="256" w:lineRule="auto"/>
              <w:rPr>
                <w:rFonts w:eastAsia="Times New Roman"/>
                <w:sz w:val="20"/>
                <w:szCs w:val="20"/>
              </w:rPr>
            </w:pPr>
            <w:r>
              <w:rPr>
                <w:rFonts w:eastAsia="Times New Roman"/>
                <w:sz w:val="20"/>
                <w:szCs w:val="20"/>
              </w:rPr>
              <w:t>271    FEI YR Freestyle – Open</w:t>
            </w:r>
          </w:p>
        </w:tc>
      </w:tr>
      <w:tr w:rsidR="00026DB0" w14:paraId="67B6ADAC" w14:textId="77777777" w:rsidTr="002E0A22">
        <w:trPr>
          <w:gridAfter w:val="1"/>
          <w:wAfter w:w="91" w:type="dxa"/>
          <w:trHeight w:val="226"/>
        </w:trPr>
        <w:tc>
          <w:tcPr>
            <w:tcW w:w="5238" w:type="dxa"/>
            <w:hideMark/>
          </w:tcPr>
          <w:p w14:paraId="14E1E067" w14:textId="6F732BB7" w:rsidR="00026DB0" w:rsidRDefault="002E0A22" w:rsidP="002E0A22">
            <w:pPr>
              <w:tabs>
                <w:tab w:val="center" w:pos="3601"/>
              </w:tabs>
              <w:spacing w:after="0" w:line="256" w:lineRule="auto"/>
              <w:ind w:left="553"/>
              <w:rPr>
                <w:rFonts w:eastAsia="Times New Roman"/>
                <w:sz w:val="20"/>
                <w:szCs w:val="20"/>
              </w:rPr>
            </w:pPr>
            <w:r>
              <w:rPr>
                <w:rFonts w:eastAsia="Times New Roman"/>
                <w:sz w:val="20"/>
                <w:szCs w:val="20"/>
              </w:rPr>
              <w:t>171.1FEI Pony Individual Test – O/USEFNAJYRCQ‡</w:t>
            </w:r>
          </w:p>
        </w:tc>
        <w:tc>
          <w:tcPr>
            <w:tcW w:w="4230" w:type="dxa"/>
            <w:hideMark/>
          </w:tcPr>
          <w:p w14:paraId="386A7927" w14:textId="77777777" w:rsidR="00026DB0" w:rsidRDefault="00026DB0">
            <w:pPr>
              <w:spacing w:after="0" w:line="256" w:lineRule="auto"/>
              <w:rPr>
                <w:rFonts w:eastAsia="Times New Roman"/>
                <w:sz w:val="20"/>
                <w:szCs w:val="20"/>
              </w:rPr>
            </w:pPr>
            <w:r>
              <w:rPr>
                <w:rFonts w:eastAsia="Times New Roman"/>
                <w:sz w:val="20"/>
                <w:szCs w:val="20"/>
              </w:rPr>
              <w:t>271.1 FEI JR Freestyle – Open</w:t>
            </w:r>
          </w:p>
        </w:tc>
      </w:tr>
      <w:tr w:rsidR="00026DB0" w14:paraId="7365F0AF" w14:textId="77777777" w:rsidTr="002E0A22">
        <w:trPr>
          <w:gridAfter w:val="1"/>
          <w:wAfter w:w="91" w:type="dxa"/>
          <w:trHeight w:val="226"/>
        </w:trPr>
        <w:tc>
          <w:tcPr>
            <w:tcW w:w="5238" w:type="dxa"/>
            <w:hideMark/>
          </w:tcPr>
          <w:p w14:paraId="66319DE3" w14:textId="574C20D4"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172   USEF Brentina’s Cup Test </w:t>
            </w:r>
            <w:r w:rsidR="005B1DD7">
              <w:rPr>
                <w:rFonts w:eastAsia="Times New Roman"/>
                <w:sz w:val="20"/>
                <w:szCs w:val="20"/>
              </w:rPr>
              <w:t>– Open</w:t>
            </w:r>
          </w:p>
        </w:tc>
        <w:tc>
          <w:tcPr>
            <w:tcW w:w="4230" w:type="dxa"/>
            <w:hideMark/>
          </w:tcPr>
          <w:p w14:paraId="1882F7B7" w14:textId="4E7AC01A" w:rsidR="00026DB0" w:rsidRDefault="005B1DD7" w:rsidP="002E0A22">
            <w:pPr>
              <w:spacing w:after="0" w:line="256" w:lineRule="auto"/>
              <w:ind w:right="-432"/>
              <w:rPr>
                <w:rFonts w:eastAsia="Times New Roman"/>
                <w:sz w:val="20"/>
                <w:szCs w:val="20"/>
              </w:rPr>
            </w:pPr>
            <w:r>
              <w:rPr>
                <w:rFonts w:eastAsia="Times New Roman"/>
                <w:sz w:val="20"/>
                <w:szCs w:val="20"/>
              </w:rPr>
              <w:t>272    FEI Grand Prix 16-25 Test</w:t>
            </w:r>
            <w:r w:rsidR="002E0A22">
              <w:rPr>
                <w:rFonts w:eastAsia="Times New Roman"/>
                <w:sz w:val="20"/>
                <w:szCs w:val="20"/>
              </w:rPr>
              <w:t xml:space="preserve"> O/USEFNAJYRCQ‡</w:t>
            </w:r>
          </w:p>
        </w:tc>
      </w:tr>
      <w:tr w:rsidR="00026DB0" w14:paraId="5A9BC530" w14:textId="77777777" w:rsidTr="002E0A22">
        <w:trPr>
          <w:gridAfter w:val="1"/>
          <w:wAfter w:w="91" w:type="dxa"/>
          <w:trHeight w:val="226"/>
        </w:trPr>
        <w:tc>
          <w:tcPr>
            <w:tcW w:w="5238" w:type="dxa"/>
            <w:hideMark/>
          </w:tcPr>
          <w:p w14:paraId="28CF552C" w14:textId="717A1A53"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173   </w:t>
            </w:r>
            <w:r w:rsidR="004E6C3C">
              <w:rPr>
                <w:rFonts w:eastAsia="Times New Roman"/>
                <w:sz w:val="20"/>
                <w:szCs w:val="20"/>
              </w:rPr>
              <w:t xml:space="preserve">USEF </w:t>
            </w:r>
            <w:r>
              <w:rPr>
                <w:rFonts w:eastAsia="Times New Roman"/>
                <w:sz w:val="20"/>
                <w:szCs w:val="20"/>
              </w:rPr>
              <w:t>Dressage Seat Equitation – Open</w:t>
            </w:r>
            <w:r w:rsidR="00525141">
              <w:rPr>
                <w:rFonts w:eastAsia="Times New Roman"/>
                <w:sz w:val="20"/>
                <w:szCs w:val="20"/>
              </w:rPr>
              <w:t>/USEFQ‡</w:t>
            </w:r>
          </w:p>
        </w:tc>
        <w:tc>
          <w:tcPr>
            <w:tcW w:w="4230" w:type="dxa"/>
            <w:hideMark/>
          </w:tcPr>
          <w:p w14:paraId="35034C88" w14:textId="0558B491" w:rsidR="00026DB0" w:rsidRDefault="00026DB0" w:rsidP="00525141">
            <w:pPr>
              <w:spacing w:after="0" w:line="256" w:lineRule="auto"/>
              <w:rPr>
                <w:rFonts w:eastAsia="Times New Roman"/>
                <w:sz w:val="20"/>
                <w:szCs w:val="20"/>
              </w:rPr>
            </w:pPr>
            <w:r>
              <w:rPr>
                <w:rFonts w:eastAsia="Times New Roman"/>
                <w:sz w:val="20"/>
                <w:szCs w:val="20"/>
              </w:rPr>
              <w:t xml:space="preserve">273   </w:t>
            </w:r>
            <w:r w:rsidR="00525141">
              <w:rPr>
                <w:rFonts w:eastAsia="Times New Roman"/>
                <w:sz w:val="20"/>
                <w:szCs w:val="20"/>
              </w:rPr>
              <w:t xml:space="preserve"> Dressage Seat Equitation – O/USEFQ‡</w:t>
            </w:r>
          </w:p>
        </w:tc>
      </w:tr>
      <w:tr w:rsidR="00026DB0" w14:paraId="1D7726F7" w14:textId="77777777" w:rsidTr="002E0A22">
        <w:trPr>
          <w:gridAfter w:val="1"/>
          <w:wAfter w:w="91" w:type="dxa"/>
          <w:trHeight w:val="226"/>
        </w:trPr>
        <w:tc>
          <w:tcPr>
            <w:tcW w:w="5238" w:type="dxa"/>
            <w:hideMark/>
          </w:tcPr>
          <w:p w14:paraId="24E89CBA" w14:textId="55337D56" w:rsidR="00026DB0" w:rsidRDefault="00026DB0" w:rsidP="008D7209">
            <w:pPr>
              <w:tabs>
                <w:tab w:val="center" w:pos="3601"/>
              </w:tabs>
              <w:spacing w:after="0" w:line="256" w:lineRule="auto"/>
              <w:ind w:left="553"/>
              <w:rPr>
                <w:rFonts w:eastAsia="Times New Roman"/>
                <w:sz w:val="20"/>
                <w:szCs w:val="20"/>
              </w:rPr>
            </w:pPr>
            <w:r>
              <w:rPr>
                <w:rFonts w:eastAsia="Times New Roman"/>
                <w:sz w:val="20"/>
                <w:szCs w:val="20"/>
              </w:rPr>
              <w:t xml:space="preserve">174   </w:t>
            </w:r>
            <w:r w:rsidR="004E6C3C">
              <w:rPr>
                <w:rFonts w:eastAsia="Times New Roman"/>
                <w:sz w:val="20"/>
                <w:szCs w:val="20"/>
              </w:rPr>
              <w:t xml:space="preserve">USEF </w:t>
            </w:r>
            <w:r>
              <w:rPr>
                <w:rFonts w:eastAsia="Times New Roman"/>
                <w:sz w:val="20"/>
                <w:szCs w:val="20"/>
              </w:rPr>
              <w:t>Developing Horse PSG – Open</w:t>
            </w:r>
          </w:p>
        </w:tc>
        <w:tc>
          <w:tcPr>
            <w:tcW w:w="4230" w:type="dxa"/>
            <w:hideMark/>
          </w:tcPr>
          <w:p w14:paraId="0AD160B1" w14:textId="37ADDFCC" w:rsidR="00026DB0" w:rsidRDefault="00026DB0" w:rsidP="00525141">
            <w:pPr>
              <w:spacing w:after="0" w:line="256" w:lineRule="auto"/>
              <w:rPr>
                <w:rFonts w:eastAsia="Times New Roman"/>
                <w:sz w:val="20"/>
                <w:szCs w:val="20"/>
              </w:rPr>
            </w:pPr>
            <w:r>
              <w:rPr>
                <w:rFonts w:eastAsia="Times New Roman"/>
                <w:sz w:val="20"/>
                <w:szCs w:val="20"/>
              </w:rPr>
              <w:t>27</w:t>
            </w:r>
            <w:r w:rsidR="00525141">
              <w:rPr>
                <w:rFonts w:eastAsia="Times New Roman"/>
                <w:sz w:val="20"/>
                <w:szCs w:val="20"/>
              </w:rPr>
              <w:t xml:space="preserve">4   </w:t>
            </w:r>
            <w:r w:rsidR="005B1DD7">
              <w:rPr>
                <w:rFonts w:eastAsia="Times New Roman"/>
                <w:sz w:val="20"/>
                <w:szCs w:val="20"/>
              </w:rPr>
              <w:t xml:space="preserve"> Developing Horse PSG – Open</w:t>
            </w:r>
          </w:p>
        </w:tc>
      </w:tr>
      <w:tr w:rsidR="00026DB0" w14:paraId="4D205840" w14:textId="77777777" w:rsidTr="002E0A22">
        <w:trPr>
          <w:gridAfter w:val="1"/>
          <w:wAfter w:w="91" w:type="dxa"/>
          <w:trHeight w:val="226"/>
        </w:trPr>
        <w:tc>
          <w:tcPr>
            <w:tcW w:w="5238" w:type="dxa"/>
            <w:hideMark/>
          </w:tcPr>
          <w:p w14:paraId="16EDE2F7" w14:textId="77777777" w:rsidR="00026DB0" w:rsidRDefault="00026DB0" w:rsidP="00525141">
            <w:pPr>
              <w:tabs>
                <w:tab w:val="center" w:pos="3601"/>
              </w:tabs>
              <w:spacing w:after="0" w:line="256" w:lineRule="auto"/>
              <w:ind w:left="553"/>
              <w:rPr>
                <w:rFonts w:eastAsia="Times New Roman"/>
                <w:sz w:val="20"/>
                <w:szCs w:val="20"/>
              </w:rPr>
            </w:pPr>
            <w:r>
              <w:rPr>
                <w:rFonts w:eastAsia="Times New Roman"/>
                <w:sz w:val="20"/>
                <w:szCs w:val="20"/>
              </w:rPr>
              <w:t xml:space="preserve">175   </w:t>
            </w:r>
            <w:r w:rsidR="004E6C3C">
              <w:rPr>
                <w:rFonts w:eastAsia="Times New Roman"/>
                <w:sz w:val="20"/>
                <w:szCs w:val="20"/>
              </w:rPr>
              <w:t xml:space="preserve">USEF </w:t>
            </w:r>
            <w:r>
              <w:rPr>
                <w:rFonts w:eastAsia="Times New Roman"/>
                <w:sz w:val="20"/>
                <w:szCs w:val="20"/>
              </w:rPr>
              <w:t>De</w:t>
            </w:r>
            <w:r w:rsidR="00525141">
              <w:rPr>
                <w:rFonts w:eastAsia="Times New Roman"/>
                <w:sz w:val="20"/>
                <w:szCs w:val="20"/>
              </w:rPr>
              <w:t>velo</w:t>
            </w:r>
            <w:r w:rsidR="005B1DD7">
              <w:rPr>
                <w:rFonts w:eastAsia="Times New Roman"/>
                <w:sz w:val="20"/>
                <w:szCs w:val="20"/>
              </w:rPr>
              <w:t>ping Horse Grand Prix – Open</w:t>
            </w:r>
          </w:p>
          <w:p w14:paraId="7F1EA233" w14:textId="2C7C97FF" w:rsidR="00F4220A" w:rsidRDefault="00F4220A" w:rsidP="00525141">
            <w:pPr>
              <w:tabs>
                <w:tab w:val="center" w:pos="3601"/>
              </w:tabs>
              <w:spacing w:after="0" w:line="256" w:lineRule="auto"/>
              <w:ind w:left="553"/>
              <w:rPr>
                <w:rFonts w:eastAsia="Times New Roman"/>
                <w:sz w:val="20"/>
                <w:szCs w:val="20"/>
              </w:rPr>
            </w:pPr>
            <w:r>
              <w:rPr>
                <w:rFonts w:eastAsia="Times New Roman"/>
                <w:sz w:val="20"/>
                <w:szCs w:val="20"/>
              </w:rPr>
              <w:t>200   USDF Introductory Level TOC+</w:t>
            </w:r>
          </w:p>
        </w:tc>
        <w:tc>
          <w:tcPr>
            <w:tcW w:w="4230" w:type="dxa"/>
            <w:hideMark/>
          </w:tcPr>
          <w:p w14:paraId="554181E0" w14:textId="50491A1D" w:rsidR="00026DB0" w:rsidRDefault="00026DB0" w:rsidP="00525141">
            <w:pPr>
              <w:spacing w:after="0" w:line="256" w:lineRule="auto"/>
              <w:rPr>
                <w:rFonts w:eastAsia="Times New Roman"/>
                <w:sz w:val="20"/>
                <w:szCs w:val="20"/>
              </w:rPr>
            </w:pPr>
            <w:r>
              <w:rPr>
                <w:rFonts w:eastAsia="Times New Roman"/>
                <w:sz w:val="20"/>
                <w:szCs w:val="20"/>
              </w:rPr>
              <w:t>275    Developing Horse</w:t>
            </w:r>
            <w:r w:rsidR="005B1DD7">
              <w:rPr>
                <w:rFonts w:eastAsia="Times New Roman"/>
                <w:sz w:val="20"/>
                <w:szCs w:val="20"/>
              </w:rPr>
              <w:t xml:space="preserve"> Grand Prix – Open</w:t>
            </w:r>
            <w:r w:rsidR="00F4220A">
              <w:rPr>
                <w:rFonts w:eastAsia="Times New Roman"/>
                <w:sz w:val="20"/>
                <w:szCs w:val="20"/>
              </w:rPr>
              <w:br/>
              <w:t>300    USDF Introductory Level TOC+</w:t>
            </w:r>
          </w:p>
        </w:tc>
      </w:tr>
    </w:tbl>
    <w:p w14:paraId="1DEFA4D6" w14:textId="43E0F82B" w:rsidR="00525141" w:rsidRPr="00525141" w:rsidRDefault="00026DB0" w:rsidP="00026DB0">
      <w:pPr>
        <w:spacing w:after="0" w:line="240" w:lineRule="auto"/>
        <w:ind w:left="177" w:right="-20"/>
        <w:rPr>
          <w:rFonts w:eastAsia="Times New Roman" w:cs="Calibri"/>
          <w:b/>
          <w:bCs/>
          <w:w w:val="99"/>
        </w:rPr>
      </w:pPr>
      <w:r>
        <w:rPr>
          <w:rFonts w:eastAsia="Times New Roman" w:cs="Calibri"/>
          <w:b/>
          <w:bCs/>
          <w:sz w:val="20"/>
          <w:szCs w:val="20"/>
        </w:rPr>
        <w:t xml:space="preserve">+  </w:t>
      </w:r>
      <w:r>
        <w:rPr>
          <w:rFonts w:eastAsia="Times New Roman" w:cs="Calibri"/>
          <w:b/>
          <w:bCs/>
          <w:spacing w:val="14"/>
          <w:sz w:val="20"/>
          <w:szCs w:val="20"/>
        </w:rPr>
        <w:t xml:space="preserve"> </w:t>
      </w:r>
      <w:r>
        <w:rPr>
          <w:rFonts w:eastAsia="Times New Roman" w:cs="Calibri"/>
          <w:b/>
          <w:bCs/>
          <w:sz w:val="20"/>
          <w:szCs w:val="20"/>
        </w:rPr>
        <w:t>Please specify test</w:t>
      </w:r>
      <w:r>
        <w:rPr>
          <w:rFonts w:eastAsia="Times New Roman" w:cs="Calibri"/>
          <w:b/>
          <w:bCs/>
          <w:spacing w:val="3"/>
          <w:sz w:val="20"/>
          <w:szCs w:val="20"/>
        </w:rPr>
        <w:t xml:space="preserve"> </w:t>
      </w:r>
      <w:r>
        <w:rPr>
          <w:rFonts w:eastAsia="Times New Roman" w:cs="Calibri"/>
          <w:b/>
          <w:bCs/>
          <w:sz w:val="20"/>
          <w:szCs w:val="20"/>
        </w:rPr>
        <w:t>of</w:t>
      </w:r>
      <w:r>
        <w:rPr>
          <w:rFonts w:eastAsia="Times New Roman" w:cs="Calibri"/>
          <w:b/>
          <w:bCs/>
          <w:spacing w:val="3"/>
          <w:sz w:val="20"/>
          <w:szCs w:val="20"/>
        </w:rPr>
        <w:t xml:space="preserve"> </w:t>
      </w:r>
      <w:r>
        <w:rPr>
          <w:rFonts w:eastAsia="Times New Roman" w:cs="Calibri"/>
          <w:b/>
          <w:bCs/>
          <w:w w:val="99"/>
          <w:sz w:val="20"/>
          <w:szCs w:val="20"/>
        </w:rPr>
        <w:t>choice</w:t>
      </w:r>
      <w:r w:rsidR="00AE1511">
        <w:rPr>
          <w:rFonts w:eastAsia="Times New Roman" w:cs="Calibri"/>
          <w:b/>
          <w:bCs/>
          <w:w w:val="99"/>
          <w:sz w:val="20"/>
          <w:szCs w:val="20"/>
        </w:rPr>
        <w:t xml:space="preserve">.  </w:t>
      </w:r>
      <w:r w:rsidR="002E0A22">
        <w:rPr>
          <w:rFonts w:eastAsia="Times New Roman" w:cs="Calibri"/>
          <w:b/>
          <w:bCs/>
          <w:w w:val="99"/>
          <w:sz w:val="20"/>
          <w:szCs w:val="20"/>
        </w:rPr>
        <w:t>TOC must be test not be offered</w:t>
      </w:r>
      <w:r w:rsidR="00AE1511">
        <w:rPr>
          <w:rFonts w:eastAsia="Times New Roman" w:cs="Calibri"/>
          <w:b/>
          <w:bCs/>
          <w:w w:val="99"/>
          <w:sz w:val="20"/>
          <w:szCs w:val="20"/>
        </w:rPr>
        <w:t>.</w:t>
      </w:r>
      <w:r w:rsidR="0002009B">
        <w:rPr>
          <w:rFonts w:eastAsia="Times New Roman" w:cs="Calibri"/>
          <w:b/>
          <w:bCs/>
          <w:w w:val="99"/>
          <w:sz w:val="20"/>
          <w:szCs w:val="20"/>
        </w:rPr>
        <w:t xml:space="preserve">  </w:t>
      </w:r>
      <w:r w:rsidR="00525141" w:rsidRPr="00525141">
        <w:rPr>
          <w:rFonts w:eastAsia="Times New Roman"/>
          <w:b/>
          <w:sz w:val="20"/>
          <w:szCs w:val="20"/>
        </w:rPr>
        <w:t>‡</w:t>
      </w:r>
      <w:r w:rsidR="00525141">
        <w:rPr>
          <w:rFonts w:eastAsia="Times New Roman"/>
          <w:b/>
          <w:sz w:val="20"/>
          <w:szCs w:val="20"/>
        </w:rPr>
        <w:t xml:space="preserve"> - </w:t>
      </w:r>
      <w:r w:rsidR="002E0A22">
        <w:rPr>
          <w:rFonts w:eastAsia="Times New Roman"/>
          <w:b/>
          <w:sz w:val="20"/>
          <w:szCs w:val="20"/>
        </w:rPr>
        <w:t xml:space="preserve">USEFNAJYRC Qualifying </w:t>
      </w:r>
      <w:r w:rsidR="00525141">
        <w:rPr>
          <w:rFonts w:eastAsia="Times New Roman"/>
          <w:b/>
          <w:sz w:val="20"/>
          <w:szCs w:val="20"/>
        </w:rPr>
        <w:t xml:space="preserve">tests are double judged.   </w:t>
      </w:r>
    </w:p>
    <w:p w14:paraId="6B59A824" w14:textId="77777777" w:rsidR="00B71344" w:rsidRPr="00026DB0" w:rsidRDefault="00026DB0" w:rsidP="00026DB0">
      <w:pPr>
        <w:spacing w:after="0" w:line="240" w:lineRule="auto"/>
        <w:ind w:right="-20"/>
        <w:jc w:val="center"/>
        <w:rPr>
          <w:rFonts w:eastAsia="Times New Roman" w:cs="Calibri"/>
          <w:b/>
          <w:bCs/>
          <w:sz w:val="18"/>
          <w:szCs w:val="18"/>
        </w:rPr>
      </w:pPr>
      <w:r w:rsidRPr="00026DB0">
        <w:rPr>
          <w:rFonts w:eastAsia="Times New Roman" w:cs="Calibri"/>
          <w:b/>
          <w:bCs/>
          <w:sz w:val="18"/>
          <w:szCs w:val="18"/>
        </w:rPr>
        <w:t>O</w:t>
      </w:r>
      <w:r w:rsidR="00B71344" w:rsidRPr="00026DB0">
        <w:rPr>
          <w:rFonts w:eastAsia="Times New Roman" w:cs="Calibri"/>
          <w:b/>
          <w:bCs/>
          <w:sz w:val="18"/>
          <w:szCs w:val="18"/>
        </w:rPr>
        <w:t>pportunity Classes offered*</w:t>
      </w:r>
    </w:p>
    <w:p w14:paraId="796B8BF0" w14:textId="77777777" w:rsidR="00B71344" w:rsidRPr="00026DB0" w:rsidRDefault="00B71344" w:rsidP="00B71344">
      <w:pPr>
        <w:spacing w:after="0"/>
        <w:ind w:left="-15"/>
        <w:rPr>
          <w:sz w:val="18"/>
          <w:szCs w:val="18"/>
        </w:rPr>
      </w:pPr>
      <w:r w:rsidRPr="00026DB0">
        <w:rPr>
          <w:sz w:val="18"/>
          <w:szCs w:val="18"/>
        </w:rPr>
        <w:t>101.1 Oppor</w:t>
      </w:r>
      <w:r w:rsidR="0016216C" w:rsidRPr="00026DB0">
        <w:rPr>
          <w:sz w:val="18"/>
          <w:szCs w:val="18"/>
        </w:rPr>
        <w:t>tunity Training Level Test 1(Fri</w:t>
      </w:r>
      <w:r w:rsidRPr="00026DB0">
        <w:rPr>
          <w:sz w:val="18"/>
          <w:szCs w:val="18"/>
        </w:rPr>
        <w:t xml:space="preserve">) </w:t>
      </w:r>
      <w:r w:rsidRPr="00026DB0">
        <w:rPr>
          <w:sz w:val="18"/>
          <w:szCs w:val="18"/>
        </w:rPr>
        <w:tab/>
      </w:r>
      <w:r w:rsidR="0016216C" w:rsidRPr="00026DB0">
        <w:rPr>
          <w:sz w:val="18"/>
          <w:szCs w:val="18"/>
        </w:rPr>
        <w:t xml:space="preserve">   </w:t>
      </w:r>
      <w:r w:rsidR="0016216C" w:rsidRPr="00026DB0">
        <w:rPr>
          <w:sz w:val="18"/>
          <w:szCs w:val="18"/>
        </w:rPr>
        <w:tab/>
      </w:r>
      <w:r w:rsidRPr="00026DB0">
        <w:rPr>
          <w:sz w:val="18"/>
          <w:szCs w:val="18"/>
        </w:rPr>
        <w:t>201.1 Opport</w:t>
      </w:r>
      <w:r w:rsidR="0016216C" w:rsidRPr="00026DB0">
        <w:rPr>
          <w:sz w:val="18"/>
          <w:szCs w:val="18"/>
        </w:rPr>
        <w:t>unity Training Level Test 1 (Sat</w:t>
      </w:r>
      <w:r w:rsidRPr="00026DB0">
        <w:rPr>
          <w:sz w:val="18"/>
          <w:szCs w:val="18"/>
        </w:rPr>
        <w:t>)</w:t>
      </w:r>
      <w:r w:rsidRPr="00026DB0">
        <w:rPr>
          <w:sz w:val="18"/>
          <w:szCs w:val="18"/>
        </w:rPr>
        <w:tab/>
      </w:r>
    </w:p>
    <w:p w14:paraId="2DE4769E" w14:textId="77777777" w:rsidR="00B71344" w:rsidRPr="00026DB0" w:rsidRDefault="00B71344" w:rsidP="00B71344">
      <w:pPr>
        <w:tabs>
          <w:tab w:val="left" w:pos="4320"/>
          <w:tab w:val="center" w:pos="6136"/>
        </w:tabs>
        <w:spacing w:after="0"/>
        <w:ind w:left="-15"/>
        <w:rPr>
          <w:sz w:val="18"/>
          <w:szCs w:val="18"/>
        </w:rPr>
      </w:pPr>
      <w:r w:rsidRPr="00026DB0">
        <w:rPr>
          <w:sz w:val="18"/>
          <w:szCs w:val="18"/>
        </w:rPr>
        <w:t>103.3 Oppor</w:t>
      </w:r>
      <w:r w:rsidR="0016216C" w:rsidRPr="00026DB0">
        <w:rPr>
          <w:sz w:val="18"/>
          <w:szCs w:val="18"/>
        </w:rPr>
        <w:t>tunity Training Level Test 3(Fri</w:t>
      </w:r>
      <w:r w:rsidRPr="00026DB0">
        <w:rPr>
          <w:sz w:val="18"/>
          <w:szCs w:val="18"/>
        </w:rPr>
        <w:t>)</w:t>
      </w:r>
      <w:r w:rsidRPr="00026DB0">
        <w:rPr>
          <w:sz w:val="18"/>
          <w:szCs w:val="18"/>
        </w:rPr>
        <w:tab/>
        <w:t>203.3 Opport</w:t>
      </w:r>
      <w:r w:rsidR="0016216C" w:rsidRPr="00026DB0">
        <w:rPr>
          <w:sz w:val="18"/>
          <w:szCs w:val="18"/>
        </w:rPr>
        <w:t>unity Training Level Test 3 (Sat</w:t>
      </w:r>
      <w:r w:rsidRPr="00026DB0">
        <w:rPr>
          <w:sz w:val="18"/>
          <w:szCs w:val="18"/>
        </w:rPr>
        <w:t>)</w:t>
      </w:r>
    </w:p>
    <w:p w14:paraId="30A74BC3" w14:textId="77777777" w:rsidR="00B71344" w:rsidRPr="00026DB0" w:rsidRDefault="00B71344" w:rsidP="00B71344">
      <w:pPr>
        <w:tabs>
          <w:tab w:val="left" w:pos="4320"/>
          <w:tab w:val="center" w:pos="5974"/>
        </w:tabs>
        <w:spacing w:after="0"/>
        <w:ind w:left="-15"/>
        <w:rPr>
          <w:sz w:val="16"/>
          <w:szCs w:val="16"/>
        </w:rPr>
      </w:pPr>
    </w:p>
    <w:p w14:paraId="1D1252CE" w14:textId="77777777" w:rsidR="00E27E42" w:rsidRDefault="00B71344" w:rsidP="00C0488B">
      <w:pPr>
        <w:tabs>
          <w:tab w:val="left" w:pos="3060"/>
        </w:tabs>
        <w:spacing w:after="0" w:line="240" w:lineRule="auto"/>
        <w:ind w:left="115" w:right="-14"/>
        <w:rPr>
          <w:rFonts w:eastAsia="Times New Roman" w:cs="Calibri"/>
          <w:i/>
          <w:sz w:val="20"/>
          <w:szCs w:val="20"/>
        </w:rPr>
      </w:pPr>
      <w:r w:rsidRPr="00026DB0">
        <w:rPr>
          <w:rFonts w:eastAsia="Times New Roman" w:cs="Calibri"/>
          <w:i/>
          <w:sz w:val="16"/>
          <w:szCs w:val="16"/>
        </w:rPr>
        <w:t>*Horses</w:t>
      </w:r>
      <w:r w:rsidRPr="00026DB0">
        <w:rPr>
          <w:rFonts w:eastAsia="Times New Roman" w:cs="Calibri"/>
          <w:i/>
          <w:spacing w:val="-5"/>
          <w:sz w:val="16"/>
          <w:szCs w:val="16"/>
        </w:rPr>
        <w:t xml:space="preserve"> </w:t>
      </w:r>
      <w:r w:rsidRPr="00026DB0">
        <w:rPr>
          <w:rFonts w:eastAsia="Times New Roman" w:cs="Calibri"/>
          <w:i/>
          <w:sz w:val="16"/>
          <w:szCs w:val="16"/>
        </w:rPr>
        <w:t>and/or</w:t>
      </w:r>
      <w:r w:rsidRPr="00026DB0">
        <w:rPr>
          <w:rFonts w:eastAsia="Times New Roman" w:cs="Calibri"/>
          <w:i/>
          <w:spacing w:val="-8"/>
          <w:sz w:val="16"/>
          <w:szCs w:val="16"/>
        </w:rPr>
        <w:t xml:space="preserve"> </w:t>
      </w:r>
      <w:r w:rsidRPr="00026DB0">
        <w:rPr>
          <w:rFonts w:eastAsia="Times New Roman" w:cs="Calibri"/>
          <w:i/>
          <w:sz w:val="16"/>
          <w:szCs w:val="16"/>
        </w:rPr>
        <w:t>riders</w:t>
      </w:r>
      <w:r w:rsidRPr="00026DB0">
        <w:rPr>
          <w:rFonts w:eastAsia="Times New Roman" w:cs="Calibri"/>
          <w:i/>
          <w:spacing w:val="-7"/>
          <w:sz w:val="16"/>
          <w:szCs w:val="16"/>
        </w:rPr>
        <w:t xml:space="preserve"> </w:t>
      </w:r>
      <w:r w:rsidRPr="00026DB0">
        <w:rPr>
          <w:rFonts w:eastAsia="Times New Roman" w:cs="Calibri"/>
          <w:i/>
          <w:sz w:val="16"/>
          <w:szCs w:val="16"/>
        </w:rPr>
        <w:t>entered</w:t>
      </w:r>
      <w:r w:rsidRPr="00026DB0">
        <w:rPr>
          <w:rFonts w:eastAsia="Times New Roman" w:cs="Calibri"/>
          <w:i/>
          <w:spacing w:val="-8"/>
          <w:sz w:val="16"/>
          <w:szCs w:val="16"/>
        </w:rPr>
        <w:t xml:space="preserve"> </w:t>
      </w:r>
      <w:r w:rsidRPr="00026DB0">
        <w:rPr>
          <w:rFonts w:eastAsia="Times New Roman" w:cs="Calibri"/>
          <w:i/>
          <w:sz w:val="16"/>
          <w:szCs w:val="16"/>
        </w:rPr>
        <w:t>in</w:t>
      </w:r>
      <w:r w:rsidRPr="00026DB0">
        <w:rPr>
          <w:rFonts w:eastAsia="Times New Roman" w:cs="Calibri"/>
          <w:i/>
          <w:spacing w:val="-5"/>
          <w:sz w:val="16"/>
          <w:szCs w:val="16"/>
        </w:rPr>
        <w:t xml:space="preserve"> </w:t>
      </w:r>
      <w:r w:rsidRPr="00026DB0">
        <w:rPr>
          <w:rFonts w:eastAsia="Times New Roman" w:cs="Calibri"/>
          <w:i/>
          <w:sz w:val="16"/>
          <w:szCs w:val="16"/>
        </w:rPr>
        <w:t>Opportunity</w:t>
      </w:r>
      <w:r w:rsidRPr="00026DB0">
        <w:rPr>
          <w:rFonts w:eastAsia="Times New Roman" w:cs="Calibri"/>
          <w:i/>
          <w:spacing w:val="-11"/>
          <w:sz w:val="16"/>
          <w:szCs w:val="16"/>
        </w:rPr>
        <w:t xml:space="preserve"> </w:t>
      </w:r>
      <w:r w:rsidRPr="00026DB0">
        <w:rPr>
          <w:rFonts w:eastAsia="Times New Roman" w:cs="Calibri"/>
          <w:i/>
          <w:sz w:val="16"/>
          <w:szCs w:val="16"/>
        </w:rPr>
        <w:t>Classes</w:t>
      </w:r>
      <w:r w:rsidRPr="00026DB0">
        <w:rPr>
          <w:rFonts w:eastAsia="Times New Roman" w:cs="Calibri"/>
          <w:i/>
          <w:spacing w:val="-4"/>
          <w:sz w:val="16"/>
          <w:szCs w:val="16"/>
        </w:rPr>
        <w:t xml:space="preserve"> </w:t>
      </w:r>
      <w:r w:rsidRPr="00026DB0">
        <w:rPr>
          <w:rFonts w:eastAsia="Times New Roman" w:cs="Calibri"/>
          <w:i/>
          <w:sz w:val="16"/>
          <w:szCs w:val="16"/>
        </w:rPr>
        <w:t>can</w:t>
      </w:r>
      <w:r w:rsidRPr="00026DB0">
        <w:rPr>
          <w:rFonts w:eastAsia="Times New Roman" w:cs="Calibri"/>
          <w:i/>
          <w:spacing w:val="-6"/>
          <w:sz w:val="16"/>
          <w:szCs w:val="16"/>
        </w:rPr>
        <w:t xml:space="preserve"> </w:t>
      </w:r>
      <w:r w:rsidRPr="00026DB0">
        <w:rPr>
          <w:rFonts w:eastAsia="Times New Roman" w:cs="Calibri"/>
          <w:i/>
          <w:sz w:val="16"/>
          <w:szCs w:val="16"/>
        </w:rPr>
        <w:t>cross</w:t>
      </w:r>
      <w:r w:rsidRPr="00026DB0">
        <w:rPr>
          <w:rFonts w:eastAsia="Times New Roman" w:cs="Calibri"/>
          <w:i/>
          <w:spacing w:val="-5"/>
          <w:sz w:val="16"/>
          <w:szCs w:val="16"/>
        </w:rPr>
        <w:t xml:space="preserve"> </w:t>
      </w:r>
      <w:r w:rsidRPr="00026DB0">
        <w:rPr>
          <w:rFonts w:eastAsia="Times New Roman" w:cs="Calibri"/>
          <w:i/>
          <w:sz w:val="16"/>
          <w:szCs w:val="16"/>
        </w:rPr>
        <w:t>enter</w:t>
      </w:r>
      <w:r w:rsidRPr="00026DB0">
        <w:rPr>
          <w:rFonts w:eastAsia="Times New Roman" w:cs="Calibri"/>
          <w:i/>
          <w:spacing w:val="-7"/>
          <w:sz w:val="16"/>
          <w:szCs w:val="16"/>
        </w:rPr>
        <w:t xml:space="preserve"> </w:t>
      </w:r>
      <w:r w:rsidRPr="00026DB0">
        <w:rPr>
          <w:rFonts w:eastAsia="Times New Roman" w:cs="Calibri"/>
          <w:i/>
          <w:sz w:val="16"/>
          <w:szCs w:val="16"/>
        </w:rPr>
        <w:t>into</w:t>
      </w:r>
      <w:r w:rsidRPr="00026DB0">
        <w:rPr>
          <w:rFonts w:eastAsia="Times New Roman" w:cs="Calibri"/>
          <w:i/>
          <w:spacing w:val="-6"/>
          <w:sz w:val="16"/>
          <w:szCs w:val="16"/>
        </w:rPr>
        <w:t xml:space="preserve"> </w:t>
      </w:r>
      <w:r w:rsidRPr="00026DB0">
        <w:rPr>
          <w:rFonts w:eastAsia="Times New Roman" w:cs="Calibri"/>
          <w:i/>
          <w:sz w:val="16"/>
          <w:szCs w:val="16"/>
        </w:rPr>
        <w:t>the</w:t>
      </w:r>
      <w:r w:rsidRPr="00026DB0">
        <w:rPr>
          <w:rFonts w:eastAsia="Times New Roman" w:cs="Calibri"/>
          <w:i/>
          <w:spacing w:val="-6"/>
          <w:sz w:val="16"/>
          <w:szCs w:val="16"/>
        </w:rPr>
        <w:t xml:space="preserve"> </w:t>
      </w:r>
      <w:r w:rsidRPr="00026DB0">
        <w:rPr>
          <w:rFonts w:eastAsia="Times New Roman" w:cs="Calibri"/>
          <w:i/>
          <w:sz w:val="16"/>
          <w:szCs w:val="16"/>
        </w:rPr>
        <w:t>recognized</w:t>
      </w:r>
      <w:r w:rsidRPr="00026DB0">
        <w:rPr>
          <w:rFonts w:eastAsia="Times New Roman" w:cs="Calibri"/>
          <w:i/>
          <w:spacing w:val="-10"/>
          <w:sz w:val="16"/>
          <w:szCs w:val="16"/>
        </w:rPr>
        <w:t xml:space="preserve"> </w:t>
      </w:r>
      <w:r w:rsidRPr="00026DB0">
        <w:rPr>
          <w:rFonts w:eastAsia="Times New Roman" w:cs="Calibri"/>
          <w:i/>
          <w:sz w:val="16"/>
          <w:szCs w:val="16"/>
        </w:rPr>
        <w:t>classes</w:t>
      </w:r>
      <w:r w:rsidRPr="00026DB0">
        <w:rPr>
          <w:rFonts w:eastAsia="Times New Roman" w:cs="Calibri"/>
          <w:i/>
          <w:spacing w:val="-8"/>
          <w:sz w:val="16"/>
          <w:szCs w:val="16"/>
        </w:rPr>
        <w:t xml:space="preserve"> </w:t>
      </w:r>
      <w:r w:rsidRPr="00026DB0">
        <w:rPr>
          <w:rFonts w:eastAsia="Times New Roman" w:cs="Calibri"/>
          <w:i/>
          <w:sz w:val="16"/>
          <w:szCs w:val="16"/>
        </w:rPr>
        <w:t>but</w:t>
      </w:r>
      <w:r w:rsidRPr="00026DB0">
        <w:rPr>
          <w:rFonts w:eastAsia="Times New Roman" w:cs="Calibri"/>
          <w:i/>
          <w:spacing w:val="-6"/>
          <w:sz w:val="16"/>
          <w:szCs w:val="16"/>
        </w:rPr>
        <w:t xml:space="preserve"> </w:t>
      </w:r>
      <w:r w:rsidRPr="00026DB0">
        <w:rPr>
          <w:rFonts w:eastAsia="Times New Roman" w:cs="Calibri"/>
          <w:i/>
          <w:sz w:val="16"/>
          <w:szCs w:val="16"/>
        </w:rPr>
        <w:t>require</w:t>
      </w:r>
      <w:r w:rsidRPr="00026DB0">
        <w:rPr>
          <w:rFonts w:eastAsia="Times New Roman" w:cs="Calibri"/>
          <w:i/>
          <w:spacing w:val="-8"/>
          <w:sz w:val="16"/>
          <w:szCs w:val="16"/>
        </w:rPr>
        <w:t xml:space="preserve"> </w:t>
      </w:r>
      <w:r w:rsidRPr="00026DB0">
        <w:rPr>
          <w:rFonts w:eastAsia="Times New Roman" w:cs="Calibri"/>
          <w:i/>
          <w:sz w:val="16"/>
          <w:szCs w:val="16"/>
        </w:rPr>
        <w:t>the</w:t>
      </w:r>
      <w:r w:rsidRPr="00026DB0">
        <w:rPr>
          <w:rFonts w:eastAsia="Times New Roman" w:cs="Calibri"/>
          <w:i/>
          <w:spacing w:val="-6"/>
          <w:sz w:val="16"/>
          <w:szCs w:val="16"/>
        </w:rPr>
        <w:t xml:space="preserve"> </w:t>
      </w:r>
      <w:r w:rsidRPr="00026DB0">
        <w:rPr>
          <w:rFonts w:eastAsia="Times New Roman" w:cs="Calibri"/>
          <w:i/>
          <w:sz w:val="16"/>
          <w:szCs w:val="16"/>
        </w:rPr>
        <w:t>ride</w:t>
      </w:r>
      <w:r w:rsidRPr="00026DB0">
        <w:rPr>
          <w:rFonts w:eastAsia="Times New Roman" w:cs="Calibri"/>
          <w:i/>
          <w:spacing w:val="-5"/>
          <w:sz w:val="16"/>
          <w:szCs w:val="16"/>
        </w:rPr>
        <w:t>r</w:t>
      </w:r>
      <w:r w:rsidRPr="00026DB0">
        <w:rPr>
          <w:rFonts w:eastAsia="Times New Roman" w:cs="Calibri"/>
          <w:i/>
          <w:sz w:val="16"/>
          <w:szCs w:val="16"/>
        </w:rPr>
        <w:t>, owner</w:t>
      </w:r>
      <w:r w:rsidRPr="00026DB0">
        <w:rPr>
          <w:rFonts w:eastAsia="Times New Roman" w:cs="Calibri"/>
          <w:i/>
          <w:spacing w:val="3"/>
          <w:sz w:val="16"/>
          <w:szCs w:val="16"/>
        </w:rPr>
        <w:t xml:space="preserve">, </w:t>
      </w:r>
      <w:r w:rsidRPr="00026DB0">
        <w:rPr>
          <w:rFonts w:eastAsia="Times New Roman" w:cs="Calibri"/>
          <w:i/>
          <w:sz w:val="16"/>
          <w:szCs w:val="16"/>
        </w:rPr>
        <w:t>or</w:t>
      </w:r>
      <w:r w:rsidRPr="00026DB0">
        <w:rPr>
          <w:rFonts w:eastAsia="Times New Roman" w:cs="Calibri"/>
          <w:i/>
          <w:spacing w:val="3"/>
          <w:sz w:val="16"/>
          <w:szCs w:val="16"/>
        </w:rPr>
        <w:t xml:space="preserve"> </w:t>
      </w:r>
      <w:r w:rsidRPr="00026DB0">
        <w:rPr>
          <w:rFonts w:eastAsia="Times New Roman" w:cs="Calibri"/>
          <w:i/>
          <w:sz w:val="16"/>
          <w:szCs w:val="16"/>
        </w:rPr>
        <w:t>horse</w:t>
      </w:r>
      <w:r w:rsidRPr="00026DB0">
        <w:rPr>
          <w:rFonts w:eastAsia="Times New Roman" w:cs="Calibri"/>
          <w:i/>
          <w:spacing w:val="3"/>
          <w:sz w:val="16"/>
          <w:szCs w:val="16"/>
        </w:rPr>
        <w:t xml:space="preserve"> </w:t>
      </w:r>
      <w:r w:rsidRPr="00026DB0">
        <w:rPr>
          <w:rFonts w:eastAsia="Times New Roman" w:cs="Calibri"/>
          <w:i/>
          <w:sz w:val="16"/>
          <w:szCs w:val="16"/>
        </w:rPr>
        <w:t>to</w:t>
      </w:r>
      <w:r w:rsidRPr="00026DB0">
        <w:rPr>
          <w:rFonts w:eastAsia="Times New Roman" w:cs="Calibri"/>
          <w:i/>
          <w:spacing w:val="2"/>
          <w:sz w:val="16"/>
          <w:szCs w:val="16"/>
        </w:rPr>
        <w:t xml:space="preserve"> </w:t>
      </w:r>
      <w:r w:rsidRPr="00026DB0">
        <w:rPr>
          <w:rFonts w:eastAsia="Times New Roman" w:cs="Calibri"/>
          <w:i/>
          <w:sz w:val="16"/>
          <w:szCs w:val="16"/>
        </w:rPr>
        <w:t>have memberships</w:t>
      </w:r>
      <w:r w:rsidRPr="00026DB0">
        <w:rPr>
          <w:rFonts w:eastAsia="Times New Roman" w:cs="Calibri"/>
          <w:i/>
          <w:spacing w:val="-4"/>
          <w:sz w:val="16"/>
          <w:szCs w:val="16"/>
        </w:rPr>
        <w:t xml:space="preserve"> </w:t>
      </w:r>
      <w:r w:rsidRPr="00026DB0">
        <w:rPr>
          <w:rFonts w:eastAsia="Times New Roman" w:cs="Calibri"/>
          <w:i/>
          <w:sz w:val="16"/>
          <w:szCs w:val="16"/>
        </w:rPr>
        <w:t>in</w:t>
      </w:r>
      <w:r w:rsidRPr="00026DB0">
        <w:rPr>
          <w:rFonts w:eastAsia="Times New Roman" w:cs="Calibri"/>
          <w:i/>
          <w:spacing w:val="2"/>
          <w:sz w:val="16"/>
          <w:szCs w:val="16"/>
        </w:rPr>
        <w:t xml:space="preserve"> </w:t>
      </w:r>
      <w:r w:rsidRPr="00026DB0">
        <w:rPr>
          <w:rFonts w:eastAsia="Times New Roman" w:cs="Calibri"/>
          <w:i/>
          <w:sz w:val="16"/>
          <w:szCs w:val="16"/>
        </w:rPr>
        <w:t>USEF/USDF</w:t>
      </w:r>
      <w:r w:rsidRPr="00026DB0">
        <w:rPr>
          <w:rFonts w:eastAsia="Times New Roman" w:cs="Calibri"/>
          <w:i/>
          <w:spacing w:val="3"/>
          <w:sz w:val="16"/>
          <w:szCs w:val="16"/>
        </w:rPr>
        <w:t xml:space="preserve"> </w:t>
      </w:r>
      <w:r w:rsidRPr="00026DB0">
        <w:rPr>
          <w:rFonts w:eastAsia="Times New Roman" w:cs="Calibri"/>
          <w:i/>
          <w:sz w:val="16"/>
          <w:szCs w:val="16"/>
        </w:rPr>
        <w:t>and</w:t>
      </w:r>
      <w:r w:rsidRPr="00026DB0">
        <w:rPr>
          <w:rFonts w:eastAsia="Times New Roman" w:cs="Calibri"/>
          <w:i/>
          <w:spacing w:val="1"/>
          <w:sz w:val="16"/>
          <w:szCs w:val="16"/>
        </w:rPr>
        <w:t xml:space="preserve"> </w:t>
      </w:r>
      <w:r w:rsidRPr="00026DB0">
        <w:rPr>
          <w:rFonts w:eastAsia="Times New Roman" w:cs="Calibri"/>
          <w:i/>
          <w:sz w:val="16"/>
          <w:szCs w:val="16"/>
        </w:rPr>
        <w:t>pay</w:t>
      </w:r>
      <w:r w:rsidRPr="00026DB0">
        <w:rPr>
          <w:rFonts w:eastAsia="Times New Roman" w:cs="Calibri"/>
          <w:i/>
          <w:spacing w:val="1"/>
          <w:sz w:val="16"/>
          <w:szCs w:val="16"/>
        </w:rPr>
        <w:t xml:space="preserve"> </w:t>
      </w:r>
      <w:r w:rsidRPr="00026DB0">
        <w:rPr>
          <w:rFonts w:eastAsia="Times New Roman" w:cs="Calibri"/>
          <w:i/>
          <w:sz w:val="16"/>
          <w:szCs w:val="16"/>
        </w:rPr>
        <w:t>the</w:t>
      </w:r>
      <w:r w:rsidRPr="00026DB0">
        <w:rPr>
          <w:rFonts w:eastAsia="Times New Roman" w:cs="Calibri"/>
          <w:i/>
          <w:spacing w:val="1"/>
          <w:sz w:val="16"/>
          <w:szCs w:val="16"/>
        </w:rPr>
        <w:t xml:space="preserve"> </w:t>
      </w:r>
      <w:r w:rsidRPr="00026DB0">
        <w:rPr>
          <w:rFonts w:eastAsia="Times New Roman" w:cs="Calibri"/>
          <w:i/>
          <w:sz w:val="16"/>
          <w:szCs w:val="16"/>
        </w:rPr>
        <w:t>USEF</w:t>
      </w:r>
      <w:r w:rsidRPr="00026DB0">
        <w:rPr>
          <w:rFonts w:eastAsia="Times New Roman" w:cs="Calibri"/>
          <w:i/>
          <w:spacing w:val="3"/>
          <w:sz w:val="16"/>
          <w:szCs w:val="16"/>
        </w:rPr>
        <w:t xml:space="preserve"> </w:t>
      </w:r>
      <w:r w:rsidRPr="00026DB0">
        <w:rPr>
          <w:rFonts w:eastAsia="Times New Roman" w:cs="Calibri"/>
          <w:i/>
          <w:sz w:val="16"/>
          <w:szCs w:val="16"/>
        </w:rPr>
        <w:t>drug</w:t>
      </w:r>
      <w:r w:rsidRPr="00026DB0">
        <w:rPr>
          <w:rFonts w:eastAsia="Times New Roman" w:cs="Calibri"/>
          <w:i/>
          <w:spacing w:val="3"/>
          <w:sz w:val="16"/>
          <w:szCs w:val="16"/>
        </w:rPr>
        <w:t xml:space="preserve"> </w:t>
      </w:r>
      <w:r w:rsidRPr="00026DB0">
        <w:rPr>
          <w:rFonts w:eastAsia="Times New Roman" w:cs="Calibri"/>
          <w:i/>
          <w:sz w:val="16"/>
          <w:szCs w:val="16"/>
        </w:rPr>
        <w:t xml:space="preserve">fee. </w:t>
      </w:r>
      <w:r w:rsidRPr="00026DB0">
        <w:rPr>
          <w:rFonts w:eastAsia="Times New Roman" w:cs="Calibri"/>
          <w:i/>
          <w:spacing w:val="4"/>
          <w:sz w:val="16"/>
          <w:szCs w:val="16"/>
        </w:rPr>
        <w:t xml:space="preserve"> </w:t>
      </w:r>
      <w:r w:rsidRPr="00026DB0">
        <w:rPr>
          <w:rFonts w:eastAsia="Times New Roman" w:cs="Calibri"/>
          <w:i/>
          <w:sz w:val="16"/>
          <w:szCs w:val="16"/>
        </w:rPr>
        <w:t>Opportunity</w:t>
      </w:r>
      <w:r w:rsidRPr="00026DB0">
        <w:rPr>
          <w:rFonts w:eastAsia="Times New Roman" w:cs="Calibri"/>
          <w:i/>
          <w:spacing w:val="-4"/>
          <w:sz w:val="16"/>
          <w:szCs w:val="16"/>
        </w:rPr>
        <w:t xml:space="preserve"> </w:t>
      </w:r>
      <w:r w:rsidRPr="00026DB0">
        <w:rPr>
          <w:rFonts w:eastAsia="Times New Roman" w:cs="Calibri"/>
          <w:i/>
          <w:sz w:val="16"/>
          <w:szCs w:val="16"/>
        </w:rPr>
        <w:t>Classes</w:t>
      </w:r>
      <w:r w:rsidRPr="00026DB0">
        <w:rPr>
          <w:rFonts w:eastAsia="Times New Roman" w:cs="Calibri"/>
          <w:i/>
          <w:spacing w:val="3"/>
          <w:sz w:val="16"/>
          <w:szCs w:val="16"/>
        </w:rPr>
        <w:t xml:space="preserve"> </w:t>
      </w:r>
      <w:r w:rsidRPr="00026DB0">
        <w:rPr>
          <w:rFonts w:eastAsia="Times New Roman" w:cs="Calibri"/>
          <w:i/>
          <w:sz w:val="16"/>
          <w:szCs w:val="16"/>
        </w:rPr>
        <w:t>are</w:t>
      </w:r>
      <w:r w:rsidRPr="00026DB0">
        <w:rPr>
          <w:rFonts w:eastAsia="Times New Roman" w:cs="Calibri"/>
          <w:i/>
          <w:spacing w:val="1"/>
          <w:sz w:val="16"/>
          <w:szCs w:val="16"/>
        </w:rPr>
        <w:t xml:space="preserve"> </w:t>
      </w:r>
      <w:r w:rsidRPr="00026DB0">
        <w:rPr>
          <w:rFonts w:eastAsia="Times New Roman" w:cs="Calibri"/>
          <w:i/>
          <w:sz w:val="16"/>
          <w:szCs w:val="16"/>
        </w:rPr>
        <w:t>not</w:t>
      </w:r>
      <w:r w:rsidRPr="00026DB0">
        <w:rPr>
          <w:rFonts w:eastAsia="Times New Roman" w:cs="Calibri"/>
          <w:i/>
          <w:spacing w:val="1"/>
          <w:sz w:val="16"/>
          <w:szCs w:val="16"/>
        </w:rPr>
        <w:t xml:space="preserve"> </w:t>
      </w:r>
      <w:r w:rsidRPr="00026DB0">
        <w:rPr>
          <w:rFonts w:eastAsia="Times New Roman" w:cs="Calibri"/>
          <w:i/>
          <w:sz w:val="16"/>
          <w:szCs w:val="16"/>
        </w:rPr>
        <w:t>eligible</w:t>
      </w:r>
      <w:r w:rsidRPr="00026DB0">
        <w:rPr>
          <w:rFonts w:eastAsia="Times New Roman" w:cs="Calibri"/>
          <w:i/>
          <w:spacing w:val="1"/>
          <w:sz w:val="16"/>
          <w:szCs w:val="16"/>
        </w:rPr>
        <w:t xml:space="preserve"> </w:t>
      </w:r>
      <w:r w:rsidRPr="00026DB0">
        <w:rPr>
          <w:rFonts w:eastAsia="Times New Roman" w:cs="Calibri"/>
          <w:i/>
          <w:sz w:val="16"/>
          <w:szCs w:val="16"/>
        </w:rPr>
        <w:t>for</w:t>
      </w:r>
      <w:r w:rsidRPr="00026DB0">
        <w:rPr>
          <w:rFonts w:eastAsia="Times New Roman" w:cs="Calibri"/>
          <w:i/>
          <w:spacing w:val="4"/>
          <w:sz w:val="16"/>
          <w:szCs w:val="16"/>
        </w:rPr>
        <w:t xml:space="preserve"> </w:t>
      </w:r>
      <w:r w:rsidRPr="00026DB0">
        <w:rPr>
          <w:rFonts w:eastAsia="Times New Roman" w:cs="Calibri"/>
          <w:i/>
          <w:sz w:val="16"/>
          <w:szCs w:val="16"/>
        </w:rPr>
        <w:t>any</w:t>
      </w:r>
      <w:r w:rsidRPr="00026DB0">
        <w:rPr>
          <w:rFonts w:eastAsia="Times New Roman" w:cs="Calibri"/>
          <w:i/>
          <w:spacing w:val="2"/>
          <w:sz w:val="16"/>
          <w:szCs w:val="16"/>
        </w:rPr>
        <w:t xml:space="preserve"> </w:t>
      </w:r>
      <w:r w:rsidRPr="00026DB0">
        <w:rPr>
          <w:rFonts w:eastAsia="Times New Roman" w:cs="Calibri"/>
          <w:i/>
          <w:sz w:val="16"/>
          <w:szCs w:val="16"/>
        </w:rPr>
        <w:t>USEF/USDF</w:t>
      </w:r>
      <w:r w:rsidRPr="00026DB0">
        <w:rPr>
          <w:rFonts w:eastAsia="Times New Roman" w:cs="Calibri"/>
          <w:i/>
          <w:spacing w:val="4"/>
          <w:sz w:val="16"/>
          <w:szCs w:val="16"/>
        </w:rPr>
        <w:t xml:space="preserve"> </w:t>
      </w:r>
      <w:r w:rsidRPr="00026DB0">
        <w:rPr>
          <w:rFonts w:eastAsia="Times New Roman" w:cs="Calibri"/>
          <w:i/>
          <w:sz w:val="16"/>
          <w:szCs w:val="16"/>
        </w:rPr>
        <w:t>awards</w:t>
      </w:r>
      <w:r w:rsidRPr="00026DB0">
        <w:rPr>
          <w:rFonts w:eastAsia="Times New Roman" w:cs="Calibri"/>
          <w:i/>
          <w:spacing w:val="4"/>
          <w:sz w:val="16"/>
          <w:szCs w:val="16"/>
        </w:rPr>
        <w:t xml:space="preserve"> </w:t>
      </w:r>
      <w:r w:rsidRPr="00026DB0">
        <w:rPr>
          <w:rFonts w:eastAsia="Times New Roman" w:cs="Calibri"/>
          <w:i/>
          <w:sz w:val="16"/>
          <w:szCs w:val="16"/>
        </w:rPr>
        <w:t>or</w:t>
      </w:r>
      <w:r w:rsidRPr="00026DB0">
        <w:rPr>
          <w:rFonts w:eastAsia="Times New Roman" w:cs="Calibri"/>
          <w:i/>
          <w:spacing w:val="4"/>
          <w:sz w:val="16"/>
          <w:szCs w:val="16"/>
        </w:rPr>
        <w:t xml:space="preserve"> </w:t>
      </w:r>
      <w:r w:rsidRPr="00026DB0">
        <w:rPr>
          <w:rFonts w:eastAsia="Times New Roman" w:cs="Calibri"/>
          <w:i/>
          <w:sz w:val="16"/>
          <w:szCs w:val="16"/>
        </w:rPr>
        <w:t>qualifications.</w:t>
      </w:r>
      <w:r w:rsidRPr="00026DB0">
        <w:rPr>
          <w:rFonts w:eastAsia="Times New Roman" w:cs="Calibri"/>
          <w:i/>
          <w:spacing w:val="33"/>
          <w:sz w:val="16"/>
          <w:szCs w:val="16"/>
        </w:rPr>
        <w:t xml:space="preserve"> </w:t>
      </w:r>
      <w:r w:rsidRPr="00026DB0">
        <w:rPr>
          <w:rFonts w:eastAsia="Times New Roman" w:cs="Calibri"/>
          <w:i/>
          <w:sz w:val="16"/>
          <w:szCs w:val="16"/>
        </w:rPr>
        <w:t>Opportunity Classes do</w:t>
      </w:r>
      <w:r w:rsidRPr="00026DB0">
        <w:rPr>
          <w:rFonts w:eastAsia="Times New Roman" w:cs="Calibri"/>
          <w:i/>
          <w:spacing w:val="4"/>
          <w:sz w:val="16"/>
          <w:szCs w:val="16"/>
        </w:rPr>
        <w:t xml:space="preserve"> </w:t>
      </w:r>
      <w:r w:rsidRPr="00026DB0">
        <w:rPr>
          <w:rFonts w:eastAsia="Times New Roman" w:cs="Calibri"/>
          <w:i/>
          <w:sz w:val="16"/>
          <w:szCs w:val="16"/>
        </w:rPr>
        <w:t>not</w:t>
      </w:r>
      <w:r w:rsidRPr="00026DB0">
        <w:rPr>
          <w:rFonts w:eastAsia="Times New Roman" w:cs="Calibri"/>
          <w:i/>
          <w:spacing w:val="2"/>
          <w:sz w:val="16"/>
          <w:szCs w:val="16"/>
        </w:rPr>
        <w:t xml:space="preserve"> </w:t>
      </w:r>
      <w:r w:rsidRPr="00026DB0">
        <w:rPr>
          <w:rFonts w:eastAsia="Times New Roman" w:cs="Calibri"/>
          <w:i/>
          <w:sz w:val="16"/>
          <w:szCs w:val="16"/>
        </w:rPr>
        <w:t>require the</w:t>
      </w:r>
      <w:r w:rsidRPr="00026DB0">
        <w:rPr>
          <w:rFonts w:eastAsia="Times New Roman" w:cs="Calibri"/>
          <w:i/>
          <w:spacing w:val="2"/>
          <w:sz w:val="16"/>
          <w:szCs w:val="16"/>
        </w:rPr>
        <w:t xml:space="preserve"> </w:t>
      </w:r>
      <w:r w:rsidRPr="00026DB0">
        <w:rPr>
          <w:rFonts w:eastAsia="Times New Roman" w:cs="Calibri"/>
          <w:i/>
          <w:sz w:val="16"/>
          <w:szCs w:val="16"/>
        </w:rPr>
        <w:t>ride</w:t>
      </w:r>
      <w:r w:rsidRPr="00026DB0">
        <w:rPr>
          <w:rFonts w:eastAsia="Times New Roman" w:cs="Calibri"/>
          <w:i/>
          <w:spacing w:val="-5"/>
          <w:sz w:val="16"/>
          <w:szCs w:val="16"/>
        </w:rPr>
        <w:t>r</w:t>
      </w:r>
      <w:r w:rsidRPr="00026DB0">
        <w:rPr>
          <w:rFonts w:eastAsia="Times New Roman" w:cs="Calibri"/>
          <w:i/>
          <w:sz w:val="16"/>
          <w:szCs w:val="16"/>
        </w:rPr>
        <w:t>,</w:t>
      </w:r>
      <w:r w:rsidRPr="00026DB0">
        <w:rPr>
          <w:rFonts w:eastAsia="Times New Roman" w:cs="Calibri"/>
          <w:i/>
          <w:spacing w:val="1"/>
          <w:sz w:val="16"/>
          <w:szCs w:val="16"/>
        </w:rPr>
        <w:t xml:space="preserve"> </w:t>
      </w:r>
      <w:r w:rsidRPr="00026DB0">
        <w:rPr>
          <w:rFonts w:eastAsia="Times New Roman" w:cs="Calibri"/>
          <w:i/>
          <w:sz w:val="16"/>
          <w:szCs w:val="16"/>
        </w:rPr>
        <w:t>owner,</w:t>
      </w:r>
      <w:r w:rsidRPr="00026DB0">
        <w:rPr>
          <w:rFonts w:eastAsia="Times New Roman" w:cs="Calibri"/>
          <w:i/>
          <w:spacing w:val="4"/>
          <w:sz w:val="16"/>
          <w:szCs w:val="16"/>
        </w:rPr>
        <w:t xml:space="preserve"> </w:t>
      </w:r>
      <w:r w:rsidRPr="00026DB0">
        <w:rPr>
          <w:rFonts w:eastAsia="Times New Roman" w:cs="Calibri"/>
          <w:i/>
          <w:sz w:val="16"/>
          <w:szCs w:val="16"/>
        </w:rPr>
        <w:t>or</w:t>
      </w:r>
      <w:r w:rsidRPr="00026DB0">
        <w:rPr>
          <w:rFonts w:eastAsia="Times New Roman" w:cs="Calibri"/>
          <w:i/>
          <w:spacing w:val="4"/>
          <w:sz w:val="16"/>
          <w:szCs w:val="16"/>
        </w:rPr>
        <w:t xml:space="preserve"> </w:t>
      </w:r>
      <w:r w:rsidRPr="00026DB0">
        <w:rPr>
          <w:rFonts w:eastAsia="Times New Roman" w:cs="Calibri"/>
          <w:i/>
          <w:sz w:val="16"/>
          <w:szCs w:val="16"/>
        </w:rPr>
        <w:t>horse</w:t>
      </w:r>
      <w:r w:rsidRPr="00026DB0">
        <w:rPr>
          <w:rFonts w:eastAsia="Times New Roman" w:cs="Calibri"/>
          <w:i/>
          <w:spacing w:val="4"/>
          <w:sz w:val="16"/>
          <w:szCs w:val="16"/>
        </w:rPr>
        <w:t xml:space="preserve"> </w:t>
      </w:r>
      <w:r w:rsidRPr="00026DB0">
        <w:rPr>
          <w:rFonts w:eastAsia="Times New Roman" w:cs="Calibri"/>
          <w:i/>
          <w:sz w:val="16"/>
          <w:szCs w:val="16"/>
        </w:rPr>
        <w:t>to</w:t>
      </w:r>
      <w:r w:rsidRPr="00026DB0">
        <w:rPr>
          <w:rFonts w:eastAsia="Times New Roman" w:cs="Calibri"/>
          <w:i/>
          <w:spacing w:val="3"/>
          <w:sz w:val="16"/>
          <w:szCs w:val="16"/>
        </w:rPr>
        <w:t xml:space="preserve"> </w:t>
      </w:r>
      <w:r w:rsidRPr="00026DB0">
        <w:rPr>
          <w:rFonts w:eastAsia="Times New Roman" w:cs="Calibri"/>
          <w:i/>
          <w:sz w:val="16"/>
          <w:szCs w:val="16"/>
        </w:rPr>
        <w:t>have memberships</w:t>
      </w:r>
      <w:r w:rsidRPr="00026DB0">
        <w:rPr>
          <w:rFonts w:eastAsia="Times New Roman" w:cs="Calibri"/>
          <w:i/>
          <w:spacing w:val="-3"/>
          <w:sz w:val="16"/>
          <w:szCs w:val="16"/>
        </w:rPr>
        <w:t xml:space="preserve"> </w:t>
      </w:r>
      <w:r w:rsidRPr="00026DB0">
        <w:rPr>
          <w:rFonts w:eastAsia="Times New Roman" w:cs="Calibri"/>
          <w:i/>
          <w:sz w:val="16"/>
          <w:szCs w:val="16"/>
        </w:rPr>
        <w:t>in</w:t>
      </w:r>
      <w:r w:rsidRPr="00026DB0">
        <w:rPr>
          <w:rFonts w:eastAsia="Times New Roman" w:cs="Calibri"/>
          <w:i/>
          <w:spacing w:val="3"/>
          <w:sz w:val="16"/>
          <w:szCs w:val="16"/>
        </w:rPr>
        <w:t xml:space="preserve"> </w:t>
      </w:r>
      <w:r w:rsidRPr="00026DB0">
        <w:rPr>
          <w:rFonts w:eastAsia="Times New Roman" w:cs="Calibri"/>
          <w:i/>
          <w:sz w:val="16"/>
          <w:szCs w:val="16"/>
        </w:rPr>
        <w:t>USEF/USDF</w:t>
      </w:r>
      <w:r w:rsidRPr="00026DB0">
        <w:rPr>
          <w:rFonts w:eastAsia="Times New Roman" w:cs="Calibri"/>
          <w:i/>
          <w:spacing w:val="3"/>
          <w:sz w:val="16"/>
          <w:szCs w:val="16"/>
        </w:rPr>
        <w:t xml:space="preserve"> </w:t>
      </w:r>
      <w:r w:rsidRPr="00026DB0">
        <w:rPr>
          <w:rFonts w:eastAsia="Times New Roman" w:cs="Calibri"/>
          <w:i/>
          <w:sz w:val="16"/>
          <w:szCs w:val="16"/>
        </w:rPr>
        <w:t>or</w:t>
      </w:r>
      <w:r w:rsidRPr="00026DB0">
        <w:rPr>
          <w:rFonts w:eastAsia="Times New Roman" w:cs="Calibri"/>
          <w:i/>
          <w:spacing w:val="3"/>
          <w:sz w:val="16"/>
          <w:szCs w:val="16"/>
        </w:rPr>
        <w:t xml:space="preserve"> </w:t>
      </w:r>
      <w:r w:rsidRPr="00026DB0">
        <w:rPr>
          <w:rFonts w:eastAsia="Times New Roman" w:cs="Calibri"/>
          <w:i/>
          <w:sz w:val="16"/>
          <w:szCs w:val="16"/>
        </w:rPr>
        <w:t>pay</w:t>
      </w:r>
      <w:r w:rsidRPr="00026DB0">
        <w:rPr>
          <w:rFonts w:eastAsia="Times New Roman" w:cs="Calibri"/>
          <w:i/>
          <w:spacing w:val="2"/>
          <w:sz w:val="16"/>
          <w:szCs w:val="16"/>
        </w:rPr>
        <w:t xml:space="preserve"> </w:t>
      </w:r>
      <w:r w:rsidRPr="00026DB0">
        <w:rPr>
          <w:rFonts w:eastAsia="Times New Roman" w:cs="Calibri"/>
          <w:i/>
          <w:sz w:val="16"/>
          <w:szCs w:val="16"/>
        </w:rPr>
        <w:t>the</w:t>
      </w:r>
      <w:r w:rsidRPr="00026DB0">
        <w:rPr>
          <w:rFonts w:eastAsia="Times New Roman" w:cs="Calibri"/>
          <w:i/>
          <w:spacing w:val="2"/>
          <w:sz w:val="16"/>
          <w:szCs w:val="16"/>
        </w:rPr>
        <w:t xml:space="preserve"> </w:t>
      </w:r>
      <w:r w:rsidRPr="00026DB0">
        <w:rPr>
          <w:rFonts w:eastAsia="Times New Roman" w:cs="Calibri"/>
          <w:i/>
          <w:sz w:val="16"/>
          <w:szCs w:val="16"/>
        </w:rPr>
        <w:t>USEF</w:t>
      </w:r>
      <w:r w:rsidRPr="00026DB0">
        <w:rPr>
          <w:rFonts w:eastAsia="Times New Roman" w:cs="Calibri"/>
          <w:i/>
          <w:spacing w:val="3"/>
          <w:sz w:val="16"/>
          <w:szCs w:val="16"/>
        </w:rPr>
        <w:t xml:space="preserve"> </w:t>
      </w:r>
      <w:r w:rsidRPr="00026DB0">
        <w:rPr>
          <w:rFonts w:eastAsia="Times New Roman" w:cs="Calibri"/>
          <w:i/>
          <w:sz w:val="16"/>
          <w:szCs w:val="16"/>
        </w:rPr>
        <w:t>drug free.</w:t>
      </w:r>
      <w:r w:rsidR="00E27E42">
        <w:rPr>
          <w:rFonts w:eastAsia="Times New Roman" w:cs="Calibri"/>
          <w:i/>
          <w:sz w:val="20"/>
          <w:szCs w:val="20"/>
        </w:rPr>
        <w:br w:type="page"/>
      </w:r>
    </w:p>
    <w:p w14:paraId="62FF6FF1" w14:textId="77777777" w:rsidR="00D416BE" w:rsidRDefault="00E27E42" w:rsidP="00D416BE">
      <w:pPr>
        <w:widowControl/>
        <w:spacing w:after="160" w:line="259" w:lineRule="auto"/>
        <w:jc w:val="center"/>
        <w:rPr>
          <w:rFonts w:eastAsia="Times New Roman" w:cs="Calibri"/>
          <w:b/>
          <w:sz w:val="32"/>
          <w:szCs w:val="32"/>
        </w:rPr>
      </w:pPr>
      <w:r w:rsidRPr="00D416BE">
        <w:rPr>
          <w:rFonts w:eastAsia="Times New Roman" w:cs="Calibri"/>
          <w:b/>
          <w:sz w:val="32"/>
          <w:szCs w:val="32"/>
        </w:rPr>
        <w:lastRenderedPageBreak/>
        <w:t>D</w:t>
      </w:r>
      <w:r w:rsidR="00C0488B">
        <w:rPr>
          <w:rFonts w:eastAsia="Times New Roman" w:cs="Calibri"/>
          <w:b/>
          <w:sz w:val="32"/>
          <w:szCs w:val="32"/>
        </w:rPr>
        <w:t>RESSAGE AT STONE TAVERN II CLASS LIST</w:t>
      </w:r>
    </w:p>
    <w:p w14:paraId="7C7658D9" w14:textId="77777777" w:rsidR="00D416BE" w:rsidRDefault="00D416BE" w:rsidP="00D416BE">
      <w:pPr>
        <w:widowControl/>
        <w:spacing w:after="160" w:line="259" w:lineRule="auto"/>
        <w:rPr>
          <w:rFonts w:eastAsia="Times New Roman" w:cs="Calibri"/>
          <w:sz w:val="24"/>
          <w:szCs w:val="24"/>
        </w:rPr>
      </w:pPr>
      <w:r>
        <w:rPr>
          <w:rFonts w:eastAsia="Times New Roman" w:cs="Calibri"/>
          <w:sz w:val="24"/>
          <w:szCs w:val="24"/>
        </w:rPr>
        <w:t>Every class offered herein which is covered by the rules and specifications of the current USEF Rule Book will be conducted and judged in accordance therewith.  USEF tests, Current editions.</w:t>
      </w:r>
    </w:p>
    <w:tbl>
      <w:tblPr>
        <w:tblStyle w:val="TableGrid"/>
        <w:tblW w:w="9445" w:type="dxa"/>
        <w:tblInd w:w="5" w:type="dxa"/>
        <w:tblLook w:val="04A0" w:firstRow="1" w:lastRow="0" w:firstColumn="1" w:lastColumn="0" w:noHBand="0" w:noVBand="1"/>
      </w:tblPr>
      <w:tblGrid>
        <w:gridCol w:w="4869"/>
        <w:gridCol w:w="4576"/>
      </w:tblGrid>
      <w:tr w:rsidR="00C0488B" w:rsidRPr="00D416BE" w14:paraId="2B92268F" w14:textId="77777777" w:rsidTr="00D416BE">
        <w:trPr>
          <w:trHeight w:val="228"/>
        </w:trPr>
        <w:tc>
          <w:tcPr>
            <w:tcW w:w="4869" w:type="dxa"/>
          </w:tcPr>
          <w:p w14:paraId="633B770A" w14:textId="6D4AEB9A" w:rsidR="00C0488B" w:rsidRPr="00C0488B" w:rsidRDefault="00F04D9E" w:rsidP="00DC2034">
            <w:pPr>
              <w:tabs>
                <w:tab w:val="center" w:pos="3601"/>
                <w:tab w:val="left" w:pos="5017"/>
              </w:tabs>
              <w:spacing w:after="0" w:line="259" w:lineRule="auto"/>
              <w:ind w:left="720"/>
              <w:rPr>
                <w:rFonts w:eastAsia="Times New Roman"/>
                <w:b/>
                <w:sz w:val="24"/>
                <w:szCs w:val="24"/>
              </w:rPr>
            </w:pPr>
            <w:r>
              <w:rPr>
                <w:rFonts w:eastAsia="Times New Roman"/>
                <w:b/>
                <w:sz w:val="24"/>
                <w:szCs w:val="24"/>
              </w:rPr>
              <w:t>Sunday, September 4</w:t>
            </w:r>
            <w:r w:rsidRPr="00F04D9E">
              <w:rPr>
                <w:rFonts w:eastAsia="Times New Roman"/>
                <w:b/>
                <w:sz w:val="24"/>
                <w:szCs w:val="24"/>
                <w:vertAlign w:val="superscript"/>
              </w:rPr>
              <w:t>th</w:t>
            </w:r>
            <w:r>
              <w:rPr>
                <w:rFonts w:eastAsia="Times New Roman"/>
                <w:b/>
                <w:sz w:val="24"/>
                <w:szCs w:val="24"/>
              </w:rPr>
              <w:t xml:space="preserve"> </w:t>
            </w:r>
          </w:p>
        </w:tc>
        <w:tc>
          <w:tcPr>
            <w:tcW w:w="4576" w:type="dxa"/>
          </w:tcPr>
          <w:p w14:paraId="7B529E5C" w14:textId="77777777" w:rsidR="00C0488B" w:rsidRPr="00D416BE" w:rsidRDefault="00C0488B" w:rsidP="00D416BE">
            <w:pPr>
              <w:spacing w:after="0" w:line="259" w:lineRule="auto"/>
              <w:rPr>
                <w:rFonts w:eastAsia="Times New Roman"/>
                <w:sz w:val="24"/>
                <w:szCs w:val="24"/>
              </w:rPr>
            </w:pPr>
          </w:p>
        </w:tc>
      </w:tr>
      <w:tr w:rsidR="00D416BE" w:rsidRPr="00D416BE" w14:paraId="6257B244" w14:textId="77777777" w:rsidTr="00D416BE">
        <w:trPr>
          <w:trHeight w:val="228"/>
        </w:trPr>
        <w:tc>
          <w:tcPr>
            <w:tcW w:w="4869" w:type="dxa"/>
          </w:tcPr>
          <w:p w14:paraId="20DE0E99" w14:textId="77777777" w:rsid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Pr>
                <w:rFonts w:eastAsia="Times New Roman"/>
                <w:sz w:val="24"/>
                <w:szCs w:val="24"/>
              </w:rPr>
              <w:t xml:space="preserve">1   </w:t>
            </w:r>
          </w:p>
          <w:p w14:paraId="01E2C479" w14:textId="77777777" w:rsidR="00D416BE" w:rsidRPr="00D416BE" w:rsidRDefault="00D416BE" w:rsidP="006A5FA8">
            <w:pPr>
              <w:tabs>
                <w:tab w:val="center" w:pos="2881"/>
                <w:tab w:val="center" w:pos="3601"/>
              </w:tabs>
              <w:spacing w:after="0" w:line="259" w:lineRule="auto"/>
              <w:ind w:right="90"/>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2   </w:t>
            </w:r>
            <w:r w:rsidRPr="00D416BE">
              <w:rPr>
                <w:rFonts w:eastAsia="Times New Roman"/>
                <w:sz w:val="24"/>
                <w:szCs w:val="24"/>
              </w:rPr>
              <w:tab/>
              <w:t xml:space="preserve"> </w:t>
            </w:r>
          </w:p>
        </w:tc>
        <w:tc>
          <w:tcPr>
            <w:tcW w:w="4576" w:type="dxa"/>
          </w:tcPr>
          <w:p w14:paraId="739814F8" w14:textId="77777777" w:rsidR="00D416BE" w:rsidRDefault="00D416BE" w:rsidP="00D416BE">
            <w:pPr>
              <w:spacing w:after="0" w:line="259" w:lineRule="auto"/>
              <w:rPr>
                <w:rFonts w:eastAsia="Times New Roman"/>
                <w:sz w:val="24"/>
                <w:szCs w:val="24"/>
              </w:rPr>
            </w:pPr>
            <w:r w:rsidRPr="00D416BE">
              <w:rPr>
                <w:rFonts w:eastAsia="Times New Roman"/>
                <w:sz w:val="24"/>
                <w:szCs w:val="24"/>
              </w:rPr>
              <w:t>Training Level Test 1-Open</w:t>
            </w:r>
          </w:p>
          <w:p w14:paraId="2C696515"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Training Level Test 2-Open /BLM</w:t>
            </w:r>
          </w:p>
        </w:tc>
      </w:tr>
      <w:tr w:rsidR="00D416BE" w:rsidRPr="00D416BE" w14:paraId="25D0F2D0" w14:textId="77777777" w:rsidTr="00D416BE">
        <w:trPr>
          <w:trHeight w:val="230"/>
        </w:trPr>
        <w:tc>
          <w:tcPr>
            <w:tcW w:w="4869" w:type="dxa"/>
          </w:tcPr>
          <w:p w14:paraId="595EBA29" w14:textId="77777777" w:rsidR="00D416BE" w:rsidRPr="00D416BE" w:rsidRDefault="00D416BE" w:rsidP="006A5FA8">
            <w:pPr>
              <w:tabs>
                <w:tab w:val="left" w:pos="5017"/>
                <w:tab w:val="left" w:pos="5838"/>
              </w:tabs>
              <w:spacing w:after="0" w:line="259" w:lineRule="auto"/>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3   </w:t>
            </w:r>
          </w:p>
        </w:tc>
        <w:tc>
          <w:tcPr>
            <w:tcW w:w="4576" w:type="dxa"/>
          </w:tcPr>
          <w:p w14:paraId="2218A078" w14:textId="77777777" w:rsidR="00D416BE" w:rsidRPr="00D416BE" w:rsidRDefault="00D416BE" w:rsidP="00D416BE">
            <w:pPr>
              <w:spacing w:after="0" w:line="259" w:lineRule="auto"/>
              <w:rPr>
                <w:rFonts w:eastAsia="Times New Roman"/>
                <w:sz w:val="24"/>
                <w:szCs w:val="24"/>
              </w:rPr>
            </w:pPr>
            <w:r>
              <w:rPr>
                <w:rFonts w:eastAsia="Times New Roman"/>
                <w:sz w:val="24"/>
                <w:szCs w:val="24"/>
              </w:rPr>
              <w:t>Training L</w:t>
            </w:r>
            <w:r w:rsidRPr="00D416BE">
              <w:rPr>
                <w:rFonts w:eastAsia="Times New Roman"/>
                <w:sz w:val="24"/>
                <w:szCs w:val="24"/>
              </w:rPr>
              <w:t>evel Test 3-</w:t>
            </w:r>
            <w:r>
              <w:rPr>
                <w:rFonts w:eastAsia="Times New Roman"/>
                <w:sz w:val="24"/>
                <w:szCs w:val="24"/>
              </w:rPr>
              <w:t xml:space="preserve"> </w:t>
            </w:r>
            <w:r w:rsidRPr="00D416BE">
              <w:rPr>
                <w:rFonts w:eastAsia="Times New Roman"/>
                <w:sz w:val="24"/>
                <w:szCs w:val="24"/>
              </w:rPr>
              <w:t xml:space="preserve"> O/GAIG/USDFQ</w:t>
            </w:r>
          </w:p>
        </w:tc>
      </w:tr>
      <w:tr w:rsidR="00D416BE" w:rsidRPr="00D416BE" w14:paraId="5E0EC7AB" w14:textId="77777777" w:rsidTr="00D416BE">
        <w:trPr>
          <w:trHeight w:val="230"/>
        </w:trPr>
        <w:tc>
          <w:tcPr>
            <w:tcW w:w="4869" w:type="dxa"/>
          </w:tcPr>
          <w:p w14:paraId="5BFFD985" w14:textId="77777777" w:rsidR="00D416BE" w:rsidRP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sidRPr="00D416BE">
              <w:rPr>
                <w:rFonts w:eastAsia="Times New Roman"/>
                <w:sz w:val="24"/>
                <w:szCs w:val="24"/>
              </w:rPr>
              <w:t xml:space="preserve">4   </w:t>
            </w:r>
            <w:r w:rsidR="00D416BE" w:rsidRPr="00D416BE">
              <w:rPr>
                <w:rFonts w:eastAsia="Times New Roman"/>
                <w:sz w:val="24"/>
                <w:szCs w:val="24"/>
              </w:rPr>
              <w:tab/>
              <w:t xml:space="preserve">  </w:t>
            </w:r>
          </w:p>
        </w:tc>
        <w:tc>
          <w:tcPr>
            <w:tcW w:w="4576" w:type="dxa"/>
          </w:tcPr>
          <w:p w14:paraId="0148B9DB" w14:textId="77777777" w:rsidR="00D416BE" w:rsidRPr="00D416BE" w:rsidRDefault="00D416BE" w:rsidP="00D416BE">
            <w:pPr>
              <w:spacing w:after="0" w:line="259" w:lineRule="auto"/>
              <w:rPr>
                <w:rFonts w:eastAsia="Times New Roman"/>
                <w:sz w:val="24"/>
                <w:szCs w:val="24"/>
              </w:rPr>
            </w:pPr>
            <w:r w:rsidRPr="00D416BE">
              <w:rPr>
                <w:rFonts w:eastAsia="Times New Roman"/>
                <w:sz w:val="24"/>
                <w:szCs w:val="24"/>
              </w:rPr>
              <w:t>Training Level Rider Test</w:t>
            </w:r>
          </w:p>
        </w:tc>
      </w:tr>
      <w:tr w:rsidR="00D416BE" w:rsidRPr="00D416BE" w14:paraId="4931B6E4" w14:textId="77777777" w:rsidTr="00D416BE">
        <w:trPr>
          <w:trHeight w:val="230"/>
        </w:trPr>
        <w:tc>
          <w:tcPr>
            <w:tcW w:w="4869" w:type="dxa"/>
          </w:tcPr>
          <w:p w14:paraId="780EE567"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1</w:t>
            </w:r>
            <w:r w:rsidR="00D416BE" w:rsidRPr="00D416BE">
              <w:rPr>
                <w:rFonts w:eastAsia="Times New Roman"/>
                <w:sz w:val="24"/>
                <w:szCs w:val="24"/>
              </w:rPr>
              <w:t xml:space="preserve">1    </w:t>
            </w:r>
          </w:p>
        </w:tc>
        <w:tc>
          <w:tcPr>
            <w:tcW w:w="4576" w:type="dxa"/>
          </w:tcPr>
          <w:p w14:paraId="6E839681" w14:textId="77777777" w:rsidR="00D416BE" w:rsidRPr="00D416BE" w:rsidRDefault="00D416BE" w:rsidP="00D416BE">
            <w:pPr>
              <w:spacing w:after="0" w:line="259" w:lineRule="auto"/>
              <w:ind w:left="2" w:right="-1813"/>
              <w:jc w:val="both"/>
              <w:rPr>
                <w:rFonts w:eastAsia="Times New Roman"/>
                <w:sz w:val="24"/>
                <w:szCs w:val="24"/>
              </w:rPr>
            </w:pPr>
            <w:r w:rsidRPr="00D416BE">
              <w:rPr>
                <w:rFonts w:eastAsia="Times New Roman"/>
                <w:sz w:val="24"/>
                <w:szCs w:val="24"/>
              </w:rPr>
              <w:t>First Level Test 1-Open</w:t>
            </w:r>
          </w:p>
        </w:tc>
      </w:tr>
      <w:tr w:rsidR="00D416BE" w:rsidRPr="00D416BE" w14:paraId="0A3F4096" w14:textId="77777777" w:rsidTr="00D416BE">
        <w:trPr>
          <w:trHeight w:val="230"/>
        </w:trPr>
        <w:tc>
          <w:tcPr>
            <w:tcW w:w="4869" w:type="dxa"/>
          </w:tcPr>
          <w:p w14:paraId="1342358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12     </w:t>
            </w:r>
            <w:r w:rsidRPr="00D416BE">
              <w:rPr>
                <w:rFonts w:eastAsia="Times New Roman"/>
                <w:sz w:val="24"/>
                <w:szCs w:val="24"/>
              </w:rPr>
              <w:tab/>
              <w:t xml:space="preserve"> </w:t>
            </w:r>
          </w:p>
        </w:tc>
        <w:tc>
          <w:tcPr>
            <w:tcW w:w="4576" w:type="dxa"/>
          </w:tcPr>
          <w:p w14:paraId="6E0D2B33"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2-Open/BLM</w:t>
            </w:r>
          </w:p>
        </w:tc>
      </w:tr>
      <w:tr w:rsidR="00D416BE" w:rsidRPr="00D416BE" w14:paraId="7135E7A0" w14:textId="77777777" w:rsidTr="00D416BE">
        <w:trPr>
          <w:trHeight w:val="230"/>
        </w:trPr>
        <w:tc>
          <w:tcPr>
            <w:tcW w:w="4869" w:type="dxa"/>
          </w:tcPr>
          <w:p w14:paraId="379D741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13                  </w:t>
            </w:r>
          </w:p>
        </w:tc>
        <w:tc>
          <w:tcPr>
            <w:tcW w:w="4576" w:type="dxa"/>
          </w:tcPr>
          <w:p w14:paraId="2E7C4A2A"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3- O/GAIG/USDFQ</w:t>
            </w:r>
          </w:p>
        </w:tc>
      </w:tr>
      <w:tr w:rsidR="00D416BE" w:rsidRPr="00D416BE" w14:paraId="5E3411AB" w14:textId="77777777" w:rsidTr="00D416BE">
        <w:trPr>
          <w:trHeight w:val="230"/>
        </w:trPr>
        <w:tc>
          <w:tcPr>
            <w:tcW w:w="4869" w:type="dxa"/>
          </w:tcPr>
          <w:p w14:paraId="3C03D212"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14   </w:t>
            </w:r>
            <w:r>
              <w:rPr>
                <w:rFonts w:eastAsia="Times New Roman"/>
                <w:sz w:val="24"/>
                <w:szCs w:val="24"/>
              </w:rPr>
              <w:tab/>
              <w:t xml:space="preserve"> </w:t>
            </w:r>
            <w:r w:rsidRPr="00D416BE">
              <w:rPr>
                <w:rFonts w:eastAsia="Times New Roman"/>
                <w:sz w:val="24"/>
                <w:szCs w:val="24"/>
              </w:rPr>
              <w:t xml:space="preserve"> </w:t>
            </w:r>
          </w:p>
        </w:tc>
        <w:tc>
          <w:tcPr>
            <w:tcW w:w="4576" w:type="dxa"/>
          </w:tcPr>
          <w:p w14:paraId="799EDA92"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First Level Rider Test</w:t>
            </w:r>
          </w:p>
        </w:tc>
      </w:tr>
      <w:tr w:rsidR="00D416BE" w:rsidRPr="00D416BE" w14:paraId="379E4B56" w14:textId="77777777" w:rsidTr="00D416BE">
        <w:trPr>
          <w:trHeight w:val="230"/>
        </w:trPr>
        <w:tc>
          <w:tcPr>
            <w:tcW w:w="4869" w:type="dxa"/>
          </w:tcPr>
          <w:p w14:paraId="0E96A610"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2</w:t>
            </w:r>
            <w:r w:rsidR="00D416BE">
              <w:rPr>
                <w:rFonts w:eastAsia="Times New Roman"/>
                <w:sz w:val="24"/>
                <w:szCs w:val="24"/>
              </w:rPr>
              <w:t xml:space="preserve">1  </w:t>
            </w:r>
            <w:r w:rsidR="00D416BE" w:rsidRPr="00D416BE">
              <w:rPr>
                <w:rFonts w:eastAsia="Times New Roman"/>
                <w:sz w:val="24"/>
                <w:szCs w:val="24"/>
              </w:rPr>
              <w:t xml:space="preserve"> </w:t>
            </w:r>
          </w:p>
        </w:tc>
        <w:tc>
          <w:tcPr>
            <w:tcW w:w="4576" w:type="dxa"/>
          </w:tcPr>
          <w:p w14:paraId="446D7E97"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1-Open</w:t>
            </w:r>
          </w:p>
        </w:tc>
      </w:tr>
      <w:tr w:rsidR="00D416BE" w:rsidRPr="00D416BE" w14:paraId="0DDA0BDF" w14:textId="77777777" w:rsidTr="00D416BE">
        <w:trPr>
          <w:trHeight w:val="230"/>
        </w:trPr>
        <w:tc>
          <w:tcPr>
            <w:tcW w:w="4869" w:type="dxa"/>
          </w:tcPr>
          <w:p w14:paraId="4EBCEBF9"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22   </w:t>
            </w:r>
            <w:r w:rsidRPr="00D416BE">
              <w:rPr>
                <w:rFonts w:eastAsia="Times New Roman"/>
                <w:sz w:val="24"/>
                <w:szCs w:val="24"/>
              </w:rPr>
              <w:tab/>
              <w:t xml:space="preserve"> </w:t>
            </w:r>
          </w:p>
        </w:tc>
        <w:tc>
          <w:tcPr>
            <w:tcW w:w="4576" w:type="dxa"/>
          </w:tcPr>
          <w:p w14:paraId="40B57F1B"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2-Open/BLM</w:t>
            </w:r>
          </w:p>
        </w:tc>
      </w:tr>
      <w:tr w:rsidR="00D416BE" w:rsidRPr="00D416BE" w14:paraId="0048E7E1" w14:textId="77777777" w:rsidTr="00D416BE">
        <w:trPr>
          <w:trHeight w:val="230"/>
        </w:trPr>
        <w:tc>
          <w:tcPr>
            <w:tcW w:w="4869" w:type="dxa"/>
          </w:tcPr>
          <w:p w14:paraId="0106346B" w14:textId="77777777" w:rsidR="00D416BE" w:rsidRPr="00D416BE" w:rsidRDefault="00D416BE" w:rsidP="00D416BE">
            <w:pPr>
              <w:tabs>
                <w:tab w:val="center" w:pos="2881"/>
                <w:tab w:val="center" w:pos="3601"/>
                <w:tab w:val="left" w:pos="5017"/>
              </w:tabs>
              <w:spacing w:after="0" w:line="259" w:lineRule="auto"/>
              <w:ind w:left="720"/>
              <w:rPr>
                <w:sz w:val="24"/>
                <w:szCs w:val="24"/>
              </w:rPr>
            </w:pPr>
            <w:r w:rsidRPr="00D416BE">
              <w:rPr>
                <w:sz w:val="24"/>
                <w:szCs w:val="24"/>
              </w:rPr>
              <w:t xml:space="preserve">23          </w:t>
            </w:r>
          </w:p>
          <w:p w14:paraId="6615AE82"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24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68D48F8F" w14:textId="5A9C63BE" w:rsidR="00D416BE" w:rsidRPr="00F00053" w:rsidRDefault="00D416BE" w:rsidP="00076FFB">
            <w:pPr>
              <w:spacing w:after="0" w:line="259" w:lineRule="auto"/>
              <w:rPr>
                <w:sz w:val="20"/>
                <w:szCs w:val="24"/>
              </w:rPr>
            </w:pPr>
            <w:r w:rsidRPr="00D416BE">
              <w:rPr>
                <w:sz w:val="24"/>
                <w:szCs w:val="24"/>
              </w:rPr>
              <w:t xml:space="preserve">Second Level Test 3- </w:t>
            </w:r>
            <w:r w:rsidRPr="00F00053">
              <w:rPr>
                <w:sz w:val="20"/>
                <w:szCs w:val="24"/>
              </w:rPr>
              <w:t>O/GAIG/USDFQ</w:t>
            </w:r>
            <w:r w:rsidR="00F00053" w:rsidRPr="00F00053">
              <w:rPr>
                <w:sz w:val="20"/>
                <w:szCs w:val="24"/>
              </w:rPr>
              <w:t>/Dover M</w:t>
            </w:r>
            <w:r w:rsidR="00F00053">
              <w:rPr>
                <w:sz w:val="20"/>
                <w:szCs w:val="24"/>
              </w:rPr>
              <w:t>e</w:t>
            </w:r>
            <w:r w:rsidR="00F00053" w:rsidRPr="00F00053">
              <w:rPr>
                <w:sz w:val="20"/>
                <w:szCs w:val="24"/>
              </w:rPr>
              <w:t>dal</w:t>
            </w:r>
          </w:p>
          <w:p w14:paraId="3D94608D"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Rider Test</w:t>
            </w:r>
          </w:p>
        </w:tc>
      </w:tr>
      <w:tr w:rsidR="00D416BE" w:rsidRPr="00D416BE" w14:paraId="44E7A3F6" w14:textId="77777777" w:rsidTr="00D416BE">
        <w:trPr>
          <w:trHeight w:val="226"/>
        </w:trPr>
        <w:tc>
          <w:tcPr>
            <w:tcW w:w="4869" w:type="dxa"/>
          </w:tcPr>
          <w:p w14:paraId="07F45060"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31   </w:t>
            </w:r>
            <w:r w:rsidRPr="00D416BE">
              <w:rPr>
                <w:rFonts w:eastAsia="Times New Roman"/>
                <w:sz w:val="24"/>
                <w:szCs w:val="24"/>
              </w:rPr>
              <w:tab/>
              <w:t xml:space="preserve"> </w:t>
            </w:r>
          </w:p>
        </w:tc>
        <w:tc>
          <w:tcPr>
            <w:tcW w:w="4576" w:type="dxa"/>
          </w:tcPr>
          <w:p w14:paraId="42BC17BE"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Third Level Test 1-Open</w:t>
            </w:r>
          </w:p>
        </w:tc>
      </w:tr>
      <w:tr w:rsidR="00D416BE" w:rsidRPr="00D416BE" w14:paraId="2A91FC6B" w14:textId="77777777" w:rsidTr="00D416BE">
        <w:trPr>
          <w:trHeight w:val="226"/>
        </w:trPr>
        <w:tc>
          <w:tcPr>
            <w:tcW w:w="4869" w:type="dxa"/>
          </w:tcPr>
          <w:p w14:paraId="0589FE05"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32   </w:t>
            </w:r>
            <w:r w:rsidRPr="00D416BE">
              <w:rPr>
                <w:rFonts w:eastAsia="Times New Roman"/>
                <w:sz w:val="24"/>
                <w:szCs w:val="24"/>
              </w:rPr>
              <w:tab/>
              <w:t xml:space="preserve"> </w:t>
            </w:r>
          </w:p>
        </w:tc>
        <w:tc>
          <w:tcPr>
            <w:tcW w:w="4576" w:type="dxa"/>
          </w:tcPr>
          <w:p w14:paraId="19E2BDA4"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2-Open/BLM</w:t>
            </w:r>
          </w:p>
        </w:tc>
      </w:tr>
      <w:tr w:rsidR="00D416BE" w:rsidRPr="00D416BE" w14:paraId="524B8D54" w14:textId="77777777" w:rsidTr="00D416BE">
        <w:trPr>
          <w:trHeight w:val="230"/>
        </w:trPr>
        <w:tc>
          <w:tcPr>
            <w:tcW w:w="4869" w:type="dxa"/>
          </w:tcPr>
          <w:p w14:paraId="3D8D656B"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33   </w:t>
            </w:r>
          </w:p>
        </w:tc>
        <w:tc>
          <w:tcPr>
            <w:tcW w:w="4576" w:type="dxa"/>
          </w:tcPr>
          <w:p w14:paraId="74789DD3"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3-Open/GAIG/USDFQ</w:t>
            </w:r>
          </w:p>
        </w:tc>
      </w:tr>
      <w:tr w:rsidR="00D416BE" w:rsidRPr="00D416BE" w14:paraId="090B1CFE" w14:textId="77777777" w:rsidTr="00D416BE">
        <w:trPr>
          <w:trHeight w:val="230"/>
        </w:trPr>
        <w:tc>
          <w:tcPr>
            <w:tcW w:w="4869" w:type="dxa"/>
          </w:tcPr>
          <w:p w14:paraId="3779BC16"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41   </w:t>
            </w:r>
            <w:r w:rsidRPr="00D416BE">
              <w:rPr>
                <w:rFonts w:eastAsia="Times New Roman"/>
                <w:sz w:val="24"/>
                <w:szCs w:val="24"/>
              </w:rPr>
              <w:tab/>
              <w:t xml:space="preserve"> </w:t>
            </w:r>
          </w:p>
        </w:tc>
        <w:tc>
          <w:tcPr>
            <w:tcW w:w="4576" w:type="dxa"/>
          </w:tcPr>
          <w:p w14:paraId="54317966"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1-Open</w:t>
            </w:r>
          </w:p>
        </w:tc>
      </w:tr>
      <w:tr w:rsidR="00D416BE" w:rsidRPr="00D416BE" w14:paraId="7C13E8DC" w14:textId="77777777" w:rsidTr="00D416BE">
        <w:trPr>
          <w:trHeight w:val="230"/>
        </w:trPr>
        <w:tc>
          <w:tcPr>
            <w:tcW w:w="4869" w:type="dxa"/>
          </w:tcPr>
          <w:p w14:paraId="0A63F513"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42</w:t>
            </w:r>
            <w:r w:rsidRPr="00D416BE">
              <w:rPr>
                <w:rFonts w:eastAsia="Times New Roman"/>
                <w:sz w:val="24"/>
                <w:szCs w:val="24"/>
              </w:rPr>
              <w:t xml:space="preserve"> </w:t>
            </w:r>
          </w:p>
        </w:tc>
        <w:tc>
          <w:tcPr>
            <w:tcW w:w="4576" w:type="dxa"/>
          </w:tcPr>
          <w:p w14:paraId="37BD813E"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2-Open/BLM</w:t>
            </w:r>
          </w:p>
        </w:tc>
      </w:tr>
      <w:tr w:rsidR="00D416BE" w:rsidRPr="00D416BE" w14:paraId="28D157FC" w14:textId="77777777" w:rsidTr="00D416BE">
        <w:trPr>
          <w:trHeight w:val="230"/>
        </w:trPr>
        <w:tc>
          <w:tcPr>
            <w:tcW w:w="4869" w:type="dxa"/>
          </w:tcPr>
          <w:p w14:paraId="22D928C0"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43   </w:t>
            </w:r>
          </w:p>
        </w:tc>
        <w:tc>
          <w:tcPr>
            <w:tcW w:w="4576" w:type="dxa"/>
          </w:tcPr>
          <w:p w14:paraId="7FFD05B8" w14:textId="4FFE8418" w:rsidR="00D416BE" w:rsidRPr="00D416BE" w:rsidRDefault="007F10B2" w:rsidP="00076FFB">
            <w:pPr>
              <w:spacing w:after="0" w:line="259" w:lineRule="auto"/>
              <w:rPr>
                <w:rFonts w:eastAsia="Times New Roman"/>
                <w:sz w:val="24"/>
                <w:szCs w:val="24"/>
              </w:rPr>
            </w:pPr>
            <w:r>
              <w:rPr>
                <w:rFonts w:eastAsia="Times New Roman"/>
                <w:sz w:val="24"/>
                <w:szCs w:val="24"/>
              </w:rPr>
              <w:t>Fourth Level Test 3 – O/GAI</w:t>
            </w:r>
            <w:r w:rsidR="00D416BE" w:rsidRPr="00D416BE">
              <w:rPr>
                <w:rFonts w:eastAsia="Times New Roman"/>
                <w:sz w:val="24"/>
                <w:szCs w:val="24"/>
              </w:rPr>
              <w:t>G/USDFQ</w:t>
            </w:r>
          </w:p>
        </w:tc>
      </w:tr>
      <w:tr w:rsidR="00D416BE" w:rsidRPr="00D416BE" w14:paraId="07DFF2FA" w14:textId="77777777" w:rsidTr="00D416BE">
        <w:trPr>
          <w:trHeight w:val="230"/>
        </w:trPr>
        <w:tc>
          <w:tcPr>
            <w:tcW w:w="4869" w:type="dxa"/>
          </w:tcPr>
          <w:p w14:paraId="02292702" w14:textId="16C85E01" w:rsidR="00D416BE" w:rsidRPr="00D416BE" w:rsidRDefault="00D416BE" w:rsidP="004E6C3C">
            <w:pPr>
              <w:tabs>
                <w:tab w:val="center" w:pos="3601"/>
                <w:tab w:val="left" w:pos="5017"/>
              </w:tabs>
              <w:spacing w:after="0" w:line="259" w:lineRule="auto"/>
              <w:rPr>
                <w:rFonts w:eastAsia="Times New Roman"/>
                <w:sz w:val="24"/>
                <w:szCs w:val="24"/>
              </w:rPr>
            </w:pPr>
            <w:r w:rsidRPr="00D416BE">
              <w:rPr>
                <w:rFonts w:eastAsia="Times New Roman"/>
                <w:sz w:val="24"/>
                <w:szCs w:val="24"/>
              </w:rPr>
              <w:t xml:space="preserve">     </w:t>
            </w:r>
            <w:r w:rsidR="004E6C3C">
              <w:rPr>
                <w:rFonts w:eastAsia="Times New Roman"/>
                <w:sz w:val="24"/>
                <w:szCs w:val="24"/>
              </w:rPr>
              <w:t xml:space="preserve">        50</w:t>
            </w:r>
          </w:p>
        </w:tc>
        <w:tc>
          <w:tcPr>
            <w:tcW w:w="4576" w:type="dxa"/>
          </w:tcPr>
          <w:p w14:paraId="7FCA1DA3" w14:textId="55E79316"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PSG-Open/BLM/GAIG/USDFQ</w:t>
            </w:r>
          </w:p>
        </w:tc>
      </w:tr>
      <w:tr w:rsidR="00D416BE" w:rsidRPr="00D416BE" w14:paraId="3AFC36CC" w14:textId="77777777" w:rsidTr="00D416BE">
        <w:trPr>
          <w:trHeight w:val="230"/>
        </w:trPr>
        <w:tc>
          <w:tcPr>
            <w:tcW w:w="4869" w:type="dxa"/>
          </w:tcPr>
          <w:p w14:paraId="3579157F"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51   </w:t>
            </w:r>
          </w:p>
        </w:tc>
        <w:tc>
          <w:tcPr>
            <w:tcW w:w="4576" w:type="dxa"/>
          </w:tcPr>
          <w:p w14:paraId="013A7737" w14:textId="19571FE0"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I-Open/BLM/GAIG/USDFQ</w:t>
            </w:r>
          </w:p>
        </w:tc>
      </w:tr>
      <w:tr w:rsidR="00D416BE" w:rsidRPr="00D416BE" w14:paraId="691F8A14" w14:textId="77777777" w:rsidTr="00D416BE">
        <w:trPr>
          <w:trHeight w:val="230"/>
        </w:trPr>
        <w:tc>
          <w:tcPr>
            <w:tcW w:w="4869" w:type="dxa"/>
          </w:tcPr>
          <w:p w14:paraId="78CF0454"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52   </w:t>
            </w:r>
          </w:p>
        </w:tc>
        <w:tc>
          <w:tcPr>
            <w:tcW w:w="4576" w:type="dxa"/>
          </w:tcPr>
          <w:p w14:paraId="38E5F61D" w14:textId="64A09FA5"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II-Open/BLM/GAIG/USDFQ</w:t>
            </w:r>
          </w:p>
        </w:tc>
      </w:tr>
      <w:tr w:rsidR="00D416BE" w:rsidRPr="00D416BE" w14:paraId="76ABBC84" w14:textId="77777777" w:rsidTr="00D416BE">
        <w:trPr>
          <w:trHeight w:val="230"/>
        </w:trPr>
        <w:tc>
          <w:tcPr>
            <w:tcW w:w="4869" w:type="dxa"/>
          </w:tcPr>
          <w:p w14:paraId="7A010F68"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53   </w:t>
            </w:r>
          </w:p>
        </w:tc>
        <w:tc>
          <w:tcPr>
            <w:tcW w:w="4576" w:type="dxa"/>
          </w:tcPr>
          <w:p w14:paraId="15B90970" w14:textId="3E3D33D4"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Gr Prix Test-Open/BLM/GAIG/USDFQ</w:t>
            </w:r>
          </w:p>
        </w:tc>
      </w:tr>
      <w:tr w:rsidR="00D416BE" w:rsidRPr="00D416BE" w14:paraId="379364DA" w14:textId="77777777" w:rsidTr="00D416BE">
        <w:trPr>
          <w:trHeight w:val="230"/>
        </w:trPr>
        <w:tc>
          <w:tcPr>
            <w:tcW w:w="4869" w:type="dxa"/>
          </w:tcPr>
          <w:p w14:paraId="356C01F3"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54 </w:t>
            </w:r>
          </w:p>
        </w:tc>
        <w:tc>
          <w:tcPr>
            <w:tcW w:w="4576" w:type="dxa"/>
          </w:tcPr>
          <w:p w14:paraId="0B9393A2" w14:textId="09286CA9"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Test for 5-6 yr olds – O+</w:t>
            </w:r>
          </w:p>
        </w:tc>
      </w:tr>
      <w:tr w:rsidR="00D416BE" w:rsidRPr="00D416BE" w14:paraId="53567BC5" w14:textId="77777777" w:rsidTr="00D416BE">
        <w:trPr>
          <w:trHeight w:val="230"/>
        </w:trPr>
        <w:tc>
          <w:tcPr>
            <w:tcW w:w="4869" w:type="dxa"/>
          </w:tcPr>
          <w:p w14:paraId="2C90BF1C"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 xml:space="preserve">55  </w:t>
            </w:r>
            <w:r w:rsidRPr="00D416BE">
              <w:rPr>
                <w:rFonts w:eastAsia="Times New Roman"/>
                <w:sz w:val="24"/>
                <w:szCs w:val="24"/>
              </w:rPr>
              <w:t xml:space="preserve"> </w:t>
            </w:r>
          </w:p>
        </w:tc>
        <w:tc>
          <w:tcPr>
            <w:tcW w:w="4576" w:type="dxa"/>
          </w:tcPr>
          <w:p w14:paraId="48006CB0" w14:textId="77BE230C"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YR Ind. Test</w:t>
            </w:r>
          </w:p>
        </w:tc>
      </w:tr>
      <w:tr w:rsidR="00D416BE" w:rsidRPr="00D416BE" w14:paraId="71BF10B5" w14:textId="77777777" w:rsidTr="00D416BE">
        <w:trPr>
          <w:trHeight w:val="230"/>
        </w:trPr>
        <w:tc>
          <w:tcPr>
            <w:tcW w:w="4869" w:type="dxa"/>
          </w:tcPr>
          <w:p w14:paraId="37D71A9F"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56   </w:t>
            </w:r>
            <w:r w:rsidRPr="00D416BE">
              <w:rPr>
                <w:rFonts w:eastAsia="Times New Roman"/>
                <w:sz w:val="24"/>
                <w:szCs w:val="24"/>
              </w:rPr>
              <w:tab/>
              <w:t xml:space="preserve"> </w:t>
            </w:r>
          </w:p>
        </w:tc>
        <w:tc>
          <w:tcPr>
            <w:tcW w:w="4576" w:type="dxa"/>
          </w:tcPr>
          <w:p w14:paraId="5225085F" w14:textId="7F10ACCF"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Jr or Pony TOC – GAIG</w:t>
            </w:r>
            <w:r w:rsidR="00A27242">
              <w:rPr>
                <w:rFonts w:eastAsia="Times New Roman"/>
                <w:sz w:val="24"/>
                <w:szCs w:val="24"/>
              </w:rPr>
              <w:t>/USDFQ</w:t>
            </w:r>
            <w:r w:rsidRPr="00D416BE">
              <w:rPr>
                <w:rFonts w:eastAsia="Times New Roman"/>
                <w:sz w:val="24"/>
                <w:szCs w:val="24"/>
              </w:rPr>
              <w:t>+</w:t>
            </w:r>
          </w:p>
        </w:tc>
      </w:tr>
      <w:tr w:rsidR="00D416BE" w:rsidRPr="00D416BE" w14:paraId="49D824E8" w14:textId="77777777" w:rsidTr="00D416BE">
        <w:trPr>
          <w:trHeight w:val="230"/>
        </w:trPr>
        <w:tc>
          <w:tcPr>
            <w:tcW w:w="4869" w:type="dxa"/>
          </w:tcPr>
          <w:p w14:paraId="49F0D4AF" w14:textId="77777777" w:rsidR="00D416BE" w:rsidRPr="00D416BE" w:rsidRDefault="006A5FA8" w:rsidP="00D416BE">
            <w:pPr>
              <w:tabs>
                <w:tab w:val="center" w:pos="2160"/>
                <w:tab w:val="center" w:pos="2881"/>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7     </w:t>
            </w:r>
            <w:r w:rsidR="00D416BE" w:rsidRPr="00D416BE">
              <w:rPr>
                <w:rFonts w:eastAsia="Times New Roman"/>
                <w:sz w:val="24"/>
                <w:szCs w:val="24"/>
              </w:rPr>
              <w:tab/>
              <w:t xml:space="preserve"> </w:t>
            </w:r>
            <w:r w:rsidR="00D416BE" w:rsidRPr="00D416BE">
              <w:rPr>
                <w:rFonts w:eastAsia="Times New Roman"/>
                <w:sz w:val="24"/>
                <w:szCs w:val="24"/>
              </w:rPr>
              <w:tab/>
              <w:t xml:space="preserve"> </w:t>
            </w:r>
            <w:r w:rsidR="00D416BE" w:rsidRPr="00D416BE">
              <w:rPr>
                <w:rFonts w:eastAsia="Times New Roman"/>
                <w:sz w:val="24"/>
                <w:szCs w:val="24"/>
              </w:rPr>
              <w:tab/>
              <w:t xml:space="preserve"> </w:t>
            </w:r>
          </w:p>
        </w:tc>
        <w:tc>
          <w:tcPr>
            <w:tcW w:w="4576" w:type="dxa"/>
          </w:tcPr>
          <w:p w14:paraId="371C0AD3" w14:textId="6C1C3631"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TOC+</w:t>
            </w:r>
          </w:p>
        </w:tc>
      </w:tr>
      <w:tr w:rsidR="00D416BE" w:rsidRPr="00D416BE" w14:paraId="2461BC3F" w14:textId="77777777" w:rsidTr="00D416BE">
        <w:trPr>
          <w:trHeight w:val="230"/>
        </w:trPr>
        <w:tc>
          <w:tcPr>
            <w:tcW w:w="4869" w:type="dxa"/>
          </w:tcPr>
          <w:p w14:paraId="040CB379" w14:textId="77777777" w:rsidR="00D416BE" w:rsidRPr="00D416BE" w:rsidRDefault="006A5FA8" w:rsidP="006A5FA8">
            <w:pPr>
              <w:tabs>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8   </w:t>
            </w:r>
            <w:r w:rsidR="00D416BE">
              <w:rPr>
                <w:rFonts w:eastAsia="Times New Roman"/>
                <w:sz w:val="24"/>
                <w:szCs w:val="24"/>
              </w:rPr>
              <w:tab/>
            </w:r>
            <w:r w:rsidR="00D416BE" w:rsidRPr="00D416BE">
              <w:rPr>
                <w:rFonts w:eastAsia="Times New Roman"/>
                <w:sz w:val="24"/>
                <w:szCs w:val="24"/>
              </w:rPr>
              <w:t xml:space="preserve"> </w:t>
            </w:r>
          </w:p>
        </w:tc>
        <w:tc>
          <w:tcPr>
            <w:tcW w:w="4576" w:type="dxa"/>
          </w:tcPr>
          <w:p w14:paraId="764DDE9A" w14:textId="4F83F1E9"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IPEC- TOC+</w:t>
            </w:r>
          </w:p>
        </w:tc>
      </w:tr>
      <w:tr w:rsidR="00D416BE" w:rsidRPr="00D416BE" w14:paraId="6574BDE9" w14:textId="77777777" w:rsidTr="00D416BE">
        <w:trPr>
          <w:trHeight w:val="230"/>
        </w:trPr>
        <w:tc>
          <w:tcPr>
            <w:tcW w:w="4869" w:type="dxa"/>
          </w:tcPr>
          <w:p w14:paraId="547F91EE"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59   </w:t>
            </w:r>
            <w:r w:rsidRPr="00D416BE">
              <w:rPr>
                <w:rFonts w:eastAsia="Times New Roman"/>
                <w:sz w:val="24"/>
                <w:szCs w:val="24"/>
              </w:rPr>
              <w:tab/>
              <w:t xml:space="preserve">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3D0E3785" w14:textId="4F46704D" w:rsidR="00D416BE" w:rsidRPr="00D416BE" w:rsidRDefault="00D416BE" w:rsidP="00076FFB">
            <w:pPr>
              <w:spacing w:after="0" w:line="259" w:lineRule="auto"/>
              <w:rPr>
                <w:rFonts w:eastAsia="Times New Roman"/>
                <w:sz w:val="24"/>
                <w:szCs w:val="24"/>
              </w:rPr>
            </w:pPr>
            <w:r w:rsidRPr="00D416BE">
              <w:rPr>
                <w:rFonts w:eastAsia="Times New Roman"/>
                <w:sz w:val="24"/>
                <w:szCs w:val="24"/>
              </w:rPr>
              <w:t>USEF 4 yr old test</w:t>
            </w:r>
          </w:p>
        </w:tc>
      </w:tr>
      <w:tr w:rsidR="00D416BE" w:rsidRPr="00D416BE" w14:paraId="5D065D30" w14:textId="77777777" w:rsidTr="00D416BE">
        <w:trPr>
          <w:trHeight w:val="230"/>
        </w:trPr>
        <w:tc>
          <w:tcPr>
            <w:tcW w:w="4869" w:type="dxa"/>
          </w:tcPr>
          <w:p w14:paraId="4AA67041"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60   </w:t>
            </w:r>
          </w:p>
        </w:tc>
        <w:tc>
          <w:tcPr>
            <w:tcW w:w="4576" w:type="dxa"/>
          </w:tcPr>
          <w:p w14:paraId="6E2D5AEE" w14:textId="19CC9773" w:rsidR="00D416BE" w:rsidRPr="00156E61" w:rsidRDefault="00156E61" w:rsidP="00076FFB">
            <w:pPr>
              <w:spacing w:after="0" w:line="259" w:lineRule="auto"/>
              <w:rPr>
                <w:rFonts w:eastAsia="Times New Roman"/>
                <w:sz w:val="24"/>
                <w:szCs w:val="24"/>
              </w:rPr>
            </w:pPr>
            <w:r w:rsidRPr="00156E61">
              <w:rPr>
                <w:rFonts w:eastAsia="Times New Roman"/>
                <w:sz w:val="24"/>
                <w:szCs w:val="24"/>
              </w:rPr>
              <w:t>USDF MFS- Open/(1</w:t>
            </w:r>
            <w:r w:rsidRPr="00156E61">
              <w:rPr>
                <w:rFonts w:eastAsia="Times New Roman"/>
                <w:sz w:val="24"/>
                <w:szCs w:val="24"/>
                <w:vertAlign w:val="superscript"/>
              </w:rPr>
              <w:t>st</w:t>
            </w:r>
            <w:r w:rsidRPr="00156E61">
              <w:rPr>
                <w:rFonts w:eastAsia="Times New Roman"/>
                <w:sz w:val="24"/>
                <w:szCs w:val="24"/>
              </w:rPr>
              <w:t>-4</w:t>
            </w:r>
            <w:r w:rsidRPr="00156E61">
              <w:rPr>
                <w:rFonts w:eastAsia="Times New Roman"/>
                <w:sz w:val="24"/>
                <w:szCs w:val="24"/>
                <w:vertAlign w:val="superscript"/>
              </w:rPr>
              <w:t>th</w:t>
            </w:r>
            <w:r w:rsidRPr="00156E61">
              <w:rPr>
                <w:rFonts w:eastAsia="Times New Roman"/>
                <w:sz w:val="24"/>
                <w:szCs w:val="24"/>
              </w:rPr>
              <w:t>)BLM/GAIG/USDFQ</w:t>
            </w:r>
          </w:p>
        </w:tc>
      </w:tr>
      <w:tr w:rsidR="00D416BE" w:rsidRPr="00D416BE" w14:paraId="6B72E01E" w14:textId="77777777" w:rsidTr="00D416BE">
        <w:trPr>
          <w:trHeight w:val="230"/>
        </w:trPr>
        <w:tc>
          <w:tcPr>
            <w:tcW w:w="4869" w:type="dxa"/>
          </w:tcPr>
          <w:p w14:paraId="5831D6AC"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61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0B057554" w14:textId="71C86730" w:rsidR="00D416BE" w:rsidRPr="00D416BE" w:rsidRDefault="00D416BE" w:rsidP="00076FFB">
            <w:pPr>
              <w:spacing w:after="0" w:line="259" w:lineRule="auto"/>
              <w:rPr>
                <w:rFonts w:eastAsia="Times New Roman"/>
                <w:sz w:val="24"/>
                <w:szCs w:val="24"/>
              </w:rPr>
            </w:pPr>
            <w:r w:rsidRPr="00D416BE">
              <w:rPr>
                <w:rFonts w:eastAsia="Times New Roman"/>
                <w:sz w:val="24"/>
                <w:szCs w:val="24"/>
              </w:rPr>
              <w:t>USDF Pas de Deux+</w:t>
            </w:r>
          </w:p>
        </w:tc>
      </w:tr>
      <w:tr w:rsidR="00D416BE" w:rsidRPr="00D416BE" w14:paraId="776BFBBD" w14:textId="77777777" w:rsidTr="00D416BE">
        <w:trPr>
          <w:trHeight w:val="230"/>
        </w:trPr>
        <w:tc>
          <w:tcPr>
            <w:tcW w:w="4869" w:type="dxa"/>
          </w:tcPr>
          <w:p w14:paraId="310CDF7A" w14:textId="34099085"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70</w:t>
            </w:r>
            <w:r w:rsidR="00224220">
              <w:rPr>
                <w:rFonts w:eastAsia="Times New Roman"/>
                <w:sz w:val="24"/>
                <w:szCs w:val="24"/>
              </w:rPr>
              <w:br/>
              <w:t>100</w:t>
            </w:r>
            <w:r>
              <w:rPr>
                <w:rFonts w:eastAsia="Times New Roman"/>
                <w:sz w:val="24"/>
                <w:szCs w:val="24"/>
              </w:rPr>
              <w:t xml:space="preserve">  </w:t>
            </w:r>
            <w:r w:rsidRPr="00D416BE">
              <w:rPr>
                <w:rFonts w:eastAsia="Times New Roman"/>
                <w:sz w:val="24"/>
                <w:szCs w:val="24"/>
              </w:rPr>
              <w:t xml:space="preserve"> </w:t>
            </w:r>
          </w:p>
        </w:tc>
        <w:tc>
          <w:tcPr>
            <w:tcW w:w="4576" w:type="dxa"/>
          </w:tcPr>
          <w:p w14:paraId="00748D4F" w14:textId="77777777" w:rsidR="00D416BE" w:rsidRDefault="00D416BE" w:rsidP="00076FFB">
            <w:pPr>
              <w:spacing w:after="0" w:line="259" w:lineRule="auto"/>
              <w:rPr>
                <w:rFonts w:eastAsia="Times New Roman"/>
                <w:sz w:val="24"/>
                <w:szCs w:val="24"/>
              </w:rPr>
            </w:pPr>
            <w:r w:rsidRPr="00D416BE">
              <w:rPr>
                <w:rFonts w:eastAsia="Times New Roman"/>
                <w:sz w:val="24"/>
                <w:szCs w:val="24"/>
              </w:rPr>
              <w:t>FEI MFS-O/BLM/GAIG/USDFQ+</w:t>
            </w:r>
          </w:p>
          <w:p w14:paraId="55E61978" w14:textId="6A5C49F3" w:rsidR="00F4220A" w:rsidRPr="00D416BE" w:rsidRDefault="00224220" w:rsidP="00076FFB">
            <w:pPr>
              <w:spacing w:after="0" w:line="259" w:lineRule="auto"/>
              <w:rPr>
                <w:rFonts w:eastAsia="Times New Roman"/>
                <w:sz w:val="24"/>
                <w:szCs w:val="24"/>
              </w:rPr>
            </w:pPr>
            <w:r>
              <w:rPr>
                <w:rFonts w:eastAsia="Times New Roman"/>
                <w:sz w:val="24"/>
                <w:szCs w:val="24"/>
              </w:rPr>
              <w:t>USDF Introductory level TOC</w:t>
            </w:r>
            <w:r w:rsidR="00F4220A">
              <w:rPr>
                <w:rFonts w:eastAsia="Times New Roman"/>
                <w:sz w:val="24"/>
                <w:szCs w:val="24"/>
              </w:rPr>
              <w:t>+</w:t>
            </w:r>
          </w:p>
        </w:tc>
      </w:tr>
    </w:tbl>
    <w:p w14:paraId="04A57820" w14:textId="77777777" w:rsidR="00D416BE" w:rsidRDefault="00E27E42" w:rsidP="00D416BE">
      <w:pPr>
        <w:tabs>
          <w:tab w:val="left" w:pos="3060"/>
        </w:tabs>
        <w:spacing w:after="0" w:line="240" w:lineRule="auto"/>
        <w:ind w:left="115" w:right="-14"/>
        <w:rPr>
          <w:rFonts w:eastAsia="Times New Roman" w:cs="Calibri"/>
          <w:b/>
          <w:bCs/>
          <w:w w:val="99"/>
          <w:sz w:val="24"/>
          <w:szCs w:val="24"/>
        </w:rPr>
      </w:pPr>
      <w:r w:rsidRPr="00D416BE">
        <w:rPr>
          <w:rFonts w:eastAsia="Times New Roman" w:cs="Calibri"/>
          <w:b/>
          <w:bCs/>
          <w:sz w:val="24"/>
          <w:szCs w:val="24"/>
        </w:rPr>
        <w:t xml:space="preserve">+  </w:t>
      </w:r>
      <w:r w:rsidRPr="00D416BE">
        <w:rPr>
          <w:rFonts w:eastAsia="Times New Roman" w:cs="Calibri"/>
          <w:b/>
          <w:bCs/>
          <w:spacing w:val="14"/>
          <w:sz w:val="24"/>
          <w:szCs w:val="24"/>
        </w:rPr>
        <w:t xml:space="preserve"> </w:t>
      </w:r>
      <w:r w:rsidRPr="00D416BE">
        <w:rPr>
          <w:rFonts w:eastAsia="Times New Roman" w:cs="Calibri"/>
          <w:b/>
          <w:bCs/>
          <w:sz w:val="24"/>
          <w:szCs w:val="24"/>
        </w:rPr>
        <w:t>Please specify test</w:t>
      </w:r>
      <w:r w:rsidRPr="00D416BE">
        <w:rPr>
          <w:rFonts w:eastAsia="Times New Roman" w:cs="Calibri"/>
          <w:b/>
          <w:bCs/>
          <w:spacing w:val="3"/>
          <w:sz w:val="24"/>
          <w:szCs w:val="24"/>
        </w:rPr>
        <w:t xml:space="preserve"> </w:t>
      </w:r>
      <w:r w:rsidRPr="00D416BE">
        <w:rPr>
          <w:rFonts w:eastAsia="Times New Roman" w:cs="Calibri"/>
          <w:b/>
          <w:bCs/>
          <w:sz w:val="24"/>
          <w:szCs w:val="24"/>
        </w:rPr>
        <w:t>of</w:t>
      </w:r>
      <w:r w:rsidRPr="00D416BE">
        <w:rPr>
          <w:rFonts w:eastAsia="Times New Roman" w:cs="Calibri"/>
          <w:b/>
          <w:bCs/>
          <w:spacing w:val="3"/>
          <w:sz w:val="24"/>
          <w:szCs w:val="24"/>
        </w:rPr>
        <w:t xml:space="preserve"> </w:t>
      </w:r>
      <w:r w:rsidRPr="00D416BE">
        <w:rPr>
          <w:rFonts w:eastAsia="Times New Roman" w:cs="Calibri"/>
          <w:b/>
          <w:bCs/>
          <w:w w:val="99"/>
          <w:sz w:val="24"/>
          <w:szCs w:val="24"/>
        </w:rPr>
        <w:t>choice</w:t>
      </w:r>
      <w:r w:rsidR="00AE1511">
        <w:rPr>
          <w:rFonts w:eastAsia="Times New Roman" w:cs="Calibri"/>
          <w:b/>
          <w:bCs/>
          <w:w w:val="99"/>
          <w:sz w:val="24"/>
          <w:szCs w:val="24"/>
        </w:rPr>
        <w:t xml:space="preserve">.  </w:t>
      </w:r>
      <w:r w:rsidR="00AE1511" w:rsidRPr="00AE1511">
        <w:rPr>
          <w:rFonts w:eastAsia="Times New Roman" w:cs="Calibri"/>
          <w:b/>
          <w:bCs/>
          <w:w w:val="99"/>
          <w:sz w:val="24"/>
          <w:szCs w:val="24"/>
        </w:rPr>
        <w:t>Only FEI Junior Team test may be ridden as qualifier for GAIG/USDF Regional Championship.  No other qualifying test for this class may be accepted.</w:t>
      </w:r>
    </w:p>
    <w:p w14:paraId="5AFE1DD8" w14:textId="77777777" w:rsidR="00AE1511" w:rsidRDefault="00AE1511" w:rsidP="00D416BE">
      <w:pPr>
        <w:tabs>
          <w:tab w:val="left" w:pos="3060"/>
        </w:tabs>
        <w:spacing w:after="0" w:line="240" w:lineRule="auto"/>
        <w:ind w:left="115" w:right="-14"/>
        <w:rPr>
          <w:rFonts w:eastAsia="Times New Roman" w:cs="Calibri"/>
          <w:b/>
          <w:bCs/>
          <w:w w:val="99"/>
          <w:sz w:val="20"/>
          <w:szCs w:val="20"/>
        </w:rPr>
      </w:pPr>
    </w:p>
    <w:p w14:paraId="618A1C72" w14:textId="3ED9B272" w:rsidR="00E53051" w:rsidRDefault="00D416BE" w:rsidP="00224220">
      <w:pPr>
        <w:tabs>
          <w:tab w:val="left" w:pos="3060"/>
        </w:tabs>
        <w:spacing w:after="0" w:line="240" w:lineRule="auto"/>
        <w:ind w:left="115" w:right="-14"/>
        <w:rPr>
          <w:rFonts w:eastAsia="Times New Roman" w:cs="Calibri"/>
          <w:b/>
          <w:sz w:val="32"/>
          <w:szCs w:val="32"/>
        </w:rPr>
      </w:pPr>
      <w:r w:rsidRPr="00D416BE">
        <w:rPr>
          <w:rFonts w:eastAsia="Times New Roman" w:cs="Calibri"/>
          <w:bCs/>
          <w:sz w:val="20"/>
          <w:szCs w:val="20"/>
        </w:rPr>
        <w:t>Pl</w:t>
      </w:r>
      <w:r>
        <w:t>e</w:t>
      </w:r>
      <w:r w:rsidR="00B71344">
        <w:t>ase state on entry whether riding Open, BLM, or GAIG/USDF Qualifying and status of Amateur, Open, or JR.  Management reserves the right to split, cancel, or combine classes.</w:t>
      </w:r>
      <w:r w:rsidR="007F10B2">
        <w:rPr>
          <w:rFonts w:ascii="Times New Roman" w:eastAsia="Times New Roman" w:hAnsi="Times New Roman"/>
          <w:b/>
        </w:rPr>
        <w:t xml:space="preserve">  GAIG classes are 2017</w:t>
      </w:r>
      <w:r w:rsidR="00B71344">
        <w:t>: If entering as Great American/USDF Qualifying, please indicate on your entry form your rider status and include the $10 Qualifying fee.</w:t>
      </w:r>
      <w:r w:rsidR="003361CF">
        <w:t xml:space="preserve">  Classes 57, 157, and 257 cannot be ridden as GAIG/USDF Qualifiers.</w:t>
      </w:r>
      <w:r w:rsidR="00E53051">
        <w:rPr>
          <w:rFonts w:eastAsia="Times New Roman" w:cs="Calibri"/>
          <w:b/>
          <w:sz w:val="32"/>
          <w:szCs w:val="32"/>
        </w:rPr>
        <w:br w:type="page"/>
      </w:r>
    </w:p>
    <w:p w14:paraId="0A72315C" w14:textId="77777777" w:rsidR="00B71344" w:rsidRDefault="00454090" w:rsidP="00454090">
      <w:pPr>
        <w:spacing w:after="0" w:line="240" w:lineRule="auto"/>
        <w:ind w:left="470" w:right="79"/>
        <w:jc w:val="center"/>
        <w:rPr>
          <w:rFonts w:eastAsia="Times New Roman" w:cs="Calibri"/>
          <w:b/>
          <w:sz w:val="32"/>
          <w:szCs w:val="32"/>
        </w:rPr>
      </w:pPr>
      <w:r>
        <w:rPr>
          <w:rFonts w:eastAsia="Times New Roman" w:cs="Calibri"/>
          <w:b/>
          <w:sz w:val="32"/>
          <w:szCs w:val="32"/>
        </w:rPr>
        <w:lastRenderedPageBreak/>
        <w:t>Dressage at Stone Tavern II, Breeding Show Class List</w:t>
      </w:r>
    </w:p>
    <w:p w14:paraId="59DC5822" w14:textId="45FAE1F5" w:rsidR="00065D7D" w:rsidRDefault="00065D7D" w:rsidP="00065D7D">
      <w:pPr>
        <w:spacing w:after="0" w:line="240" w:lineRule="auto"/>
        <w:ind w:left="470" w:right="79"/>
        <w:jc w:val="center"/>
        <w:rPr>
          <w:rFonts w:eastAsia="Times New Roman" w:cs="Calibri"/>
          <w:b/>
          <w:sz w:val="32"/>
          <w:szCs w:val="32"/>
        </w:rPr>
      </w:pPr>
      <w:r>
        <w:rPr>
          <w:rFonts w:eastAsia="Times New Roman" w:cs="Calibri"/>
          <w:b/>
          <w:sz w:val="32"/>
          <w:szCs w:val="32"/>
        </w:rPr>
        <w:t>Great Amer</w:t>
      </w:r>
      <w:r w:rsidR="00F04D9E">
        <w:rPr>
          <w:rFonts w:eastAsia="Times New Roman" w:cs="Calibri"/>
          <w:b/>
          <w:sz w:val="32"/>
          <w:szCs w:val="32"/>
        </w:rPr>
        <w:t>ican Insurance Group/USDFBC 201</w:t>
      </w:r>
      <w:r w:rsidR="00224220">
        <w:rPr>
          <w:rFonts w:eastAsia="Times New Roman" w:cs="Calibri"/>
          <w:b/>
          <w:sz w:val="32"/>
          <w:szCs w:val="32"/>
        </w:rPr>
        <w:t>6</w:t>
      </w:r>
      <w:r>
        <w:rPr>
          <w:rFonts w:eastAsia="Times New Roman" w:cs="Calibri"/>
          <w:b/>
          <w:sz w:val="32"/>
          <w:szCs w:val="32"/>
        </w:rPr>
        <w:t xml:space="preserve"> Series</w:t>
      </w:r>
    </w:p>
    <w:p w14:paraId="752DF5A7" w14:textId="77777777" w:rsidR="00454090" w:rsidRPr="00DC2034" w:rsidRDefault="00454090" w:rsidP="00454090">
      <w:pPr>
        <w:spacing w:after="0" w:line="240" w:lineRule="auto"/>
        <w:ind w:left="470" w:right="79"/>
        <w:jc w:val="center"/>
        <w:rPr>
          <w:rFonts w:eastAsia="Times New Roman" w:cs="Calibri"/>
          <w:szCs w:val="24"/>
        </w:rPr>
      </w:pPr>
    </w:p>
    <w:p w14:paraId="7F35F7AF" w14:textId="77777777" w:rsidR="00454090" w:rsidRPr="00DC2034" w:rsidRDefault="00454090" w:rsidP="00454090">
      <w:pPr>
        <w:spacing w:after="0" w:line="240" w:lineRule="auto"/>
        <w:ind w:left="470" w:right="79"/>
        <w:rPr>
          <w:rFonts w:eastAsia="Times New Roman" w:cs="Calibri"/>
          <w:szCs w:val="24"/>
        </w:rPr>
      </w:pPr>
      <w:r w:rsidRPr="00DC2034">
        <w:rPr>
          <w:rFonts w:eastAsia="Times New Roman" w:cs="Calibri"/>
          <w:szCs w:val="24"/>
        </w:rPr>
        <w:t>For all age-specific classes, horse proof of age (breed registration certificate or vet certificate showing foal date) MUST be provided with entry form.</w:t>
      </w:r>
    </w:p>
    <w:p w14:paraId="546BE3B1" w14:textId="77777777" w:rsidR="00454090" w:rsidRPr="00DC2034" w:rsidRDefault="00454090" w:rsidP="00454090">
      <w:pPr>
        <w:spacing w:after="0" w:line="240" w:lineRule="auto"/>
        <w:ind w:left="470" w:right="79"/>
        <w:rPr>
          <w:rFonts w:eastAsia="Times New Roman" w:cs="Calibri"/>
          <w:szCs w:val="24"/>
        </w:rPr>
      </w:pPr>
    </w:p>
    <w:p w14:paraId="4A0AE587" w14:textId="77777777" w:rsidR="00C0488B" w:rsidRPr="00DC2034" w:rsidRDefault="00454090" w:rsidP="00454090">
      <w:pPr>
        <w:spacing w:after="0" w:line="240" w:lineRule="auto"/>
        <w:ind w:left="470" w:right="79"/>
        <w:rPr>
          <w:rFonts w:eastAsia="Times New Roman" w:cs="Calibri"/>
          <w:szCs w:val="24"/>
        </w:rPr>
      </w:pPr>
      <w:r w:rsidRPr="00DC2034">
        <w:rPr>
          <w:rFonts w:eastAsia="Times New Roman" w:cs="Calibri"/>
          <w:szCs w:val="24"/>
        </w:rPr>
        <w:t>Young Horse/Dressage Sport Horse Prospect:  To be shown in-hand at the walk and trot on the triangle.  Halters mandatory on foals.  Bridles optional on yearlings, but mandatory on all horses 2 years or older.  Mares accompanying foals must wear a bridle and must be issued a separate bridle number.</w:t>
      </w:r>
    </w:p>
    <w:p w14:paraId="1F1438EC" w14:textId="77777777" w:rsidR="00B72B07" w:rsidRPr="00DC2034" w:rsidRDefault="00B72B07" w:rsidP="00454090">
      <w:pPr>
        <w:spacing w:after="0" w:line="240" w:lineRule="auto"/>
        <w:ind w:left="470" w:right="79"/>
        <w:rPr>
          <w:rFonts w:eastAsia="Times New Roman" w:cs="Calibri"/>
          <w:szCs w:val="24"/>
        </w:rPr>
      </w:pPr>
    </w:p>
    <w:p w14:paraId="65D87725" w14:textId="77777777" w:rsidR="00B72B07" w:rsidRPr="00DC2034" w:rsidRDefault="00B72B07" w:rsidP="00454090">
      <w:pPr>
        <w:spacing w:after="0" w:line="240" w:lineRule="auto"/>
        <w:ind w:left="470" w:right="79"/>
        <w:rPr>
          <w:rFonts w:eastAsia="Times New Roman" w:cs="Calibri"/>
          <w:szCs w:val="24"/>
        </w:rPr>
      </w:pPr>
      <w:r w:rsidRPr="00DC2034">
        <w:rPr>
          <w:rFonts w:eastAsia="Times New Roman" w:cs="Calibri"/>
          <w:szCs w:val="24"/>
        </w:rPr>
        <w:t xml:space="preserve">Every class offered herein which is covered by the rules and specifications of the current USEF Rule Book will be conducted and judged in accordance therewith.  </w:t>
      </w:r>
    </w:p>
    <w:p w14:paraId="3C5FB63C" w14:textId="2818977C" w:rsidR="00454090" w:rsidRPr="00DC2034" w:rsidRDefault="00F04D9E" w:rsidP="00454090">
      <w:pPr>
        <w:spacing w:after="0" w:line="240" w:lineRule="auto"/>
        <w:ind w:left="470" w:right="79"/>
        <w:rPr>
          <w:rFonts w:eastAsia="Times New Roman" w:cs="Calibri"/>
          <w:b/>
          <w:sz w:val="32"/>
          <w:szCs w:val="36"/>
        </w:rPr>
      </w:pPr>
      <w:r>
        <w:rPr>
          <w:rFonts w:eastAsia="Times New Roman" w:cs="Calibri"/>
          <w:b/>
          <w:sz w:val="32"/>
          <w:szCs w:val="36"/>
        </w:rPr>
        <w:t>Sunday, September 4</w:t>
      </w:r>
      <w:r w:rsidRPr="00F04D9E">
        <w:rPr>
          <w:rFonts w:eastAsia="Times New Roman" w:cs="Calibri"/>
          <w:b/>
          <w:sz w:val="32"/>
          <w:szCs w:val="36"/>
          <w:vertAlign w:val="superscript"/>
        </w:rPr>
        <w:t>th</w:t>
      </w:r>
      <w:r>
        <w:rPr>
          <w:rFonts w:eastAsia="Times New Roman" w:cs="Calibri"/>
          <w:b/>
          <w:sz w:val="32"/>
          <w:szCs w:val="36"/>
        </w:rPr>
        <w:t xml:space="preserve"> </w:t>
      </w:r>
      <w:r w:rsidR="00DC2034" w:rsidRPr="00DC2034">
        <w:rPr>
          <w:rFonts w:eastAsia="Times New Roman" w:cs="Calibri"/>
          <w:b/>
          <w:sz w:val="32"/>
          <w:szCs w:val="36"/>
        </w:rPr>
        <w:t xml:space="preserve"> </w:t>
      </w:r>
      <w:r w:rsidR="00C0488B" w:rsidRPr="00DC2034">
        <w:rPr>
          <w:rFonts w:eastAsia="Times New Roman" w:cs="Calibri"/>
          <w:b/>
          <w:sz w:val="32"/>
          <w:szCs w:val="36"/>
        </w:rPr>
        <w:t xml:space="preserve"> </w:t>
      </w:r>
    </w:p>
    <w:tbl>
      <w:tblPr>
        <w:tblStyle w:val="TableGrid"/>
        <w:tblW w:w="0" w:type="auto"/>
        <w:tblInd w:w="475" w:type="dxa"/>
        <w:tblLook w:val="04A0" w:firstRow="1" w:lastRow="0" w:firstColumn="1" w:lastColumn="0" w:noHBand="0" w:noVBand="1"/>
      </w:tblPr>
      <w:tblGrid>
        <w:gridCol w:w="2855"/>
        <w:gridCol w:w="5400"/>
      </w:tblGrid>
      <w:tr w:rsidR="00D7222F" w14:paraId="7AF3686A" w14:textId="77777777" w:rsidTr="00C0488B">
        <w:tc>
          <w:tcPr>
            <w:tcW w:w="2855" w:type="dxa"/>
          </w:tcPr>
          <w:p w14:paraId="3EDEF5F0"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301</w:t>
            </w:r>
          </w:p>
        </w:tc>
        <w:tc>
          <w:tcPr>
            <w:tcW w:w="5400" w:type="dxa"/>
          </w:tcPr>
          <w:p w14:paraId="0A8DBF5F" w14:textId="25F67674" w:rsidR="00D7222F" w:rsidRPr="00D7222F" w:rsidRDefault="00D7222F" w:rsidP="00D7222F">
            <w:pPr>
              <w:spacing w:after="0" w:line="240" w:lineRule="auto"/>
              <w:ind w:left="-108" w:right="79"/>
              <w:rPr>
                <w:rFonts w:eastAsia="Times New Roman" w:cs="Calibri"/>
                <w:sz w:val="20"/>
                <w:szCs w:val="20"/>
              </w:rPr>
            </w:pPr>
            <w:r>
              <w:rPr>
                <w:rFonts w:eastAsia="Times New Roman" w:cs="Calibri"/>
                <w:sz w:val="20"/>
                <w:szCs w:val="20"/>
              </w:rPr>
              <w:t xml:space="preserve">  F</w:t>
            </w:r>
            <w:r w:rsidR="00DA76AA">
              <w:rPr>
                <w:rFonts w:eastAsia="Times New Roman" w:cs="Calibri"/>
                <w:sz w:val="20"/>
                <w:szCs w:val="20"/>
              </w:rPr>
              <w:t>illies of 2016</w:t>
            </w:r>
            <w:r w:rsidRPr="00D7222F">
              <w:rPr>
                <w:rFonts w:eastAsia="Times New Roman" w:cs="Calibri"/>
                <w:sz w:val="20"/>
                <w:szCs w:val="20"/>
              </w:rPr>
              <w:t xml:space="preserve"> – with or without dam; only foal judged </w:t>
            </w:r>
          </w:p>
        </w:tc>
      </w:tr>
      <w:tr w:rsidR="00D7222F" w14:paraId="478C1C88" w14:textId="77777777" w:rsidTr="00C0488B">
        <w:tc>
          <w:tcPr>
            <w:tcW w:w="2855" w:type="dxa"/>
          </w:tcPr>
          <w:p w14:paraId="66F9A098"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2</w:t>
            </w:r>
          </w:p>
        </w:tc>
        <w:tc>
          <w:tcPr>
            <w:tcW w:w="5400" w:type="dxa"/>
          </w:tcPr>
          <w:p w14:paraId="1192CB40" w14:textId="77777777" w:rsidR="00D7222F" w:rsidRDefault="00D7222F" w:rsidP="00D7222F">
            <w:pPr>
              <w:spacing w:after="0" w:line="240" w:lineRule="auto"/>
              <w:ind w:left="-18" w:right="79"/>
              <w:rPr>
                <w:rFonts w:eastAsia="Times New Roman" w:cs="Calibri"/>
                <w:sz w:val="24"/>
                <w:szCs w:val="24"/>
              </w:rPr>
            </w:pPr>
            <w:r>
              <w:rPr>
                <w:rFonts w:eastAsia="Times New Roman" w:cs="Calibri"/>
                <w:sz w:val="24"/>
                <w:szCs w:val="24"/>
              </w:rPr>
              <w:t>Filly Yearlings</w:t>
            </w:r>
          </w:p>
        </w:tc>
      </w:tr>
      <w:tr w:rsidR="00D7222F" w14:paraId="1BA35F21" w14:textId="77777777" w:rsidTr="00C0488B">
        <w:tc>
          <w:tcPr>
            <w:tcW w:w="2855" w:type="dxa"/>
          </w:tcPr>
          <w:p w14:paraId="652F75C8"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3</w:t>
            </w:r>
          </w:p>
        </w:tc>
        <w:tc>
          <w:tcPr>
            <w:tcW w:w="5400" w:type="dxa"/>
          </w:tcPr>
          <w:p w14:paraId="68C65478" w14:textId="77777777" w:rsidR="00D7222F" w:rsidRDefault="00D7222F" w:rsidP="00454090">
            <w:pPr>
              <w:spacing w:after="0" w:line="240" w:lineRule="auto"/>
              <w:ind w:right="79"/>
              <w:rPr>
                <w:rFonts w:eastAsia="Times New Roman" w:cs="Calibri"/>
                <w:sz w:val="24"/>
                <w:szCs w:val="24"/>
              </w:rPr>
            </w:pPr>
            <w:r>
              <w:rPr>
                <w:rFonts w:eastAsia="Times New Roman" w:cs="Calibri"/>
                <w:sz w:val="24"/>
                <w:szCs w:val="24"/>
              </w:rPr>
              <w:t>Filly 2 Year Olds</w:t>
            </w:r>
          </w:p>
        </w:tc>
      </w:tr>
      <w:tr w:rsidR="00D7222F" w14:paraId="6361822D" w14:textId="77777777" w:rsidTr="00C0488B">
        <w:tc>
          <w:tcPr>
            <w:tcW w:w="2855" w:type="dxa"/>
          </w:tcPr>
          <w:p w14:paraId="65853F2A"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4</w:t>
            </w:r>
          </w:p>
        </w:tc>
        <w:tc>
          <w:tcPr>
            <w:tcW w:w="5400" w:type="dxa"/>
          </w:tcPr>
          <w:p w14:paraId="43D527B7" w14:textId="77777777" w:rsidR="00D7222F" w:rsidRDefault="00D7222F" w:rsidP="00454090">
            <w:pPr>
              <w:spacing w:after="0" w:line="240" w:lineRule="auto"/>
              <w:ind w:right="79"/>
              <w:rPr>
                <w:rFonts w:eastAsia="Times New Roman" w:cs="Calibri"/>
                <w:sz w:val="24"/>
                <w:szCs w:val="24"/>
              </w:rPr>
            </w:pPr>
            <w:r>
              <w:rPr>
                <w:rFonts w:eastAsia="Times New Roman" w:cs="Calibri"/>
                <w:sz w:val="24"/>
                <w:szCs w:val="24"/>
              </w:rPr>
              <w:t>Filly 3 Year Olds</w:t>
            </w:r>
          </w:p>
        </w:tc>
      </w:tr>
      <w:tr w:rsidR="00D7222F" w14:paraId="0C44FFD4" w14:textId="77777777" w:rsidTr="00C0488B">
        <w:tc>
          <w:tcPr>
            <w:tcW w:w="2855" w:type="dxa"/>
          </w:tcPr>
          <w:p w14:paraId="2ECBEB5D"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5</w:t>
            </w:r>
          </w:p>
        </w:tc>
        <w:tc>
          <w:tcPr>
            <w:tcW w:w="5400" w:type="dxa"/>
          </w:tcPr>
          <w:p w14:paraId="601121A7" w14:textId="77777777" w:rsidR="00D7222F" w:rsidRDefault="00D7222F" w:rsidP="00AE1511">
            <w:pPr>
              <w:spacing w:after="0" w:line="240" w:lineRule="auto"/>
              <w:ind w:right="79"/>
              <w:rPr>
                <w:rFonts w:eastAsia="Times New Roman" w:cs="Calibri"/>
                <w:sz w:val="24"/>
                <w:szCs w:val="24"/>
              </w:rPr>
            </w:pPr>
            <w:r>
              <w:rPr>
                <w:rFonts w:eastAsia="Times New Roman" w:cs="Calibri"/>
                <w:sz w:val="24"/>
                <w:szCs w:val="24"/>
              </w:rPr>
              <w:t xml:space="preserve">Filly Championship*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 xml:space="preserve">nd </w:t>
            </w:r>
            <w:r>
              <w:rPr>
                <w:rFonts w:eastAsia="Times New Roman" w:cs="Calibri"/>
                <w:sz w:val="20"/>
                <w:szCs w:val="20"/>
              </w:rPr>
              <w:t>pl</w:t>
            </w:r>
            <w:r w:rsidRPr="00D7222F">
              <w:rPr>
                <w:rFonts w:eastAsia="Times New Roman" w:cs="Calibri"/>
                <w:sz w:val="20"/>
                <w:szCs w:val="20"/>
              </w:rPr>
              <w:t xml:space="preserve">ace </w:t>
            </w:r>
            <w:r>
              <w:rPr>
                <w:rFonts w:eastAsia="Times New Roman" w:cs="Calibri"/>
                <w:sz w:val="20"/>
                <w:szCs w:val="20"/>
              </w:rPr>
              <w:t xml:space="preserve">from </w:t>
            </w:r>
            <w:r w:rsidR="00AE1511">
              <w:rPr>
                <w:rFonts w:eastAsia="Times New Roman" w:cs="Calibri"/>
                <w:sz w:val="20"/>
                <w:szCs w:val="20"/>
              </w:rPr>
              <w:t>30</w:t>
            </w:r>
            <w:r w:rsidRPr="00D7222F">
              <w:rPr>
                <w:rFonts w:eastAsia="Times New Roman" w:cs="Calibri"/>
                <w:sz w:val="20"/>
                <w:szCs w:val="20"/>
              </w:rPr>
              <w:t>2-</w:t>
            </w:r>
            <w:r w:rsidR="00AE1511">
              <w:rPr>
                <w:rFonts w:eastAsia="Times New Roman" w:cs="Calibri"/>
                <w:sz w:val="20"/>
                <w:szCs w:val="20"/>
              </w:rPr>
              <w:t>30</w:t>
            </w:r>
            <w:r w:rsidRPr="00D7222F">
              <w:rPr>
                <w:rFonts w:eastAsia="Times New Roman" w:cs="Calibri"/>
                <w:sz w:val="20"/>
                <w:szCs w:val="20"/>
              </w:rPr>
              <w:t xml:space="preserve">4 to be judged) </w:t>
            </w:r>
          </w:p>
        </w:tc>
      </w:tr>
      <w:tr w:rsidR="00D7222F" w14:paraId="71409C01" w14:textId="77777777" w:rsidTr="00C0488B">
        <w:tc>
          <w:tcPr>
            <w:tcW w:w="2855" w:type="dxa"/>
          </w:tcPr>
          <w:p w14:paraId="4E171AAB"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6</w:t>
            </w:r>
          </w:p>
        </w:tc>
        <w:tc>
          <w:tcPr>
            <w:tcW w:w="5400" w:type="dxa"/>
          </w:tcPr>
          <w:p w14:paraId="6766E3DE" w14:textId="3ECA2CC8" w:rsidR="00D7222F" w:rsidRPr="00D7222F" w:rsidRDefault="00DA76AA" w:rsidP="00454090">
            <w:pPr>
              <w:spacing w:after="0" w:line="240" w:lineRule="auto"/>
              <w:ind w:right="79"/>
              <w:rPr>
                <w:rFonts w:eastAsia="Times New Roman" w:cs="Calibri"/>
                <w:sz w:val="20"/>
                <w:szCs w:val="20"/>
              </w:rPr>
            </w:pPr>
            <w:r>
              <w:rPr>
                <w:rFonts w:eastAsia="Times New Roman" w:cs="Calibri"/>
                <w:sz w:val="20"/>
                <w:szCs w:val="20"/>
              </w:rPr>
              <w:t>Colt/Geldings of 2016</w:t>
            </w:r>
            <w:r w:rsidR="00D7222F" w:rsidRPr="00D7222F">
              <w:rPr>
                <w:rFonts w:eastAsia="Times New Roman" w:cs="Calibri"/>
                <w:sz w:val="20"/>
                <w:szCs w:val="20"/>
              </w:rPr>
              <w:t xml:space="preserve"> with or without dam; only foal judged</w:t>
            </w:r>
          </w:p>
        </w:tc>
      </w:tr>
      <w:tr w:rsidR="00D7222F" w14:paraId="3232F08E" w14:textId="77777777" w:rsidTr="00C0488B">
        <w:tc>
          <w:tcPr>
            <w:tcW w:w="2855" w:type="dxa"/>
          </w:tcPr>
          <w:p w14:paraId="56ADC2D4"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7</w:t>
            </w:r>
          </w:p>
        </w:tc>
        <w:tc>
          <w:tcPr>
            <w:tcW w:w="5400" w:type="dxa"/>
          </w:tcPr>
          <w:p w14:paraId="63183194" w14:textId="77777777" w:rsidR="00D7222F" w:rsidRDefault="00D7222F" w:rsidP="00454090">
            <w:pPr>
              <w:spacing w:after="0" w:line="240" w:lineRule="auto"/>
              <w:ind w:right="79"/>
              <w:rPr>
                <w:rFonts w:eastAsia="Times New Roman" w:cs="Calibri"/>
                <w:sz w:val="24"/>
                <w:szCs w:val="24"/>
              </w:rPr>
            </w:pPr>
            <w:r>
              <w:rPr>
                <w:rFonts w:eastAsia="Times New Roman" w:cs="Calibri"/>
                <w:sz w:val="24"/>
                <w:szCs w:val="24"/>
              </w:rPr>
              <w:t>Colt/Gelding Yearlings</w:t>
            </w:r>
          </w:p>
        </w:tc>
      </w:tr>
      <w:tr w:rsidR="00D7222F" w14:paraId="55365642" w14:textId="77777777" w:rsidTr="00C0488B">
        <w:tc>
          <w:tcPr>
            <w:tcW w:w="2855" w:type="dxa"/>
          </w:tcPr>
          <w:p w14:paraId="67433FBD"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8</w:t>
            </w:r>
          </w:p>
        </w:tc>
        <w:tc>
          <w:tcPr>
            <w:tcW w:w="5400" w:type="dxa"/>
          </w:tcPr>
          <w:p w14:paraId="19F132CB" w14:textId="77777777" w:rsidR="00D7222F" w:rsidRDefault="00D7222F" w:rsidP="00454090">
            <w:pPr>
              <w:spacing w:after="0" w:line="240" w:lineRule="auto"/>
              <w:ind w:right="79"/>
              <w:rPr>
                <w:rFonts w:eastAsia="Times New Roman" w:cs="Calibri"/>
                <w:sz w:val="24"/>
                <w:szCs w:val="24"/>
              </w:rPr>
            </w:pPr>
            <w:r>
              <w:rPr>
                <w:rFonts w:eastAsia="Times New Roman" w:cs="Calibri"/>
                <w:sz w:val="24"/>
                <w:szCs w:val="24"/>
              </w:rPr>
              <w:t>Colt/Gelding 2 Year Olds</w:t>
            </w:r>
          </w:p>
        </w:tc>
      </w:tr>
      <w:tr w:rsidR="00D7222F" w14:paraId="2D4AB4FF" w14:textId="77777777" w:rsidTr="00C0488B">
        <w:tc>
          <w:tcPr>
            <w:tcW w:w="2855" w:type="dxa"/>
          </w:tcPr>
          <w:p w14:paraId="20980AE1"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30</w:t>
            </w:r>
            <w:r w:rsidR="00D7222F">
              <w:rPr>
                <w:rFonts w:eastAsia="Times New Roman" w:cs="Calibri"/>
                <w:sz w:val="24"/>
                <w:szCs w:val="24"/>
              </w:rPr>
              <w:t>9</w:t>
            </w:r>
          </w:p>
        </w:tc>
        <w:tc>
          <w:tcPr>
            <w:tcW w:w="5400" w:type="dxa"/>
          </w:tcPr>
          <w:p w14:paraId="03E6189B" w14:textId="77777777" w:rsidR="00D7222F" w:rsidRDefault="00D7222F" w:rsidP="00454090">
            <w:pPr>
              <w:spacing w:after="0" w:line="240" w:lineRule="auto"/>
              <w:ind w:right="79"/>
              <w:rPr>
                <w:rFonts w:eastAsia="Times New Roman" w:cs="Calibri"/>
                <w:sz w:val="24"/>
                <w:szCs w:val="24"/>
              </w:rPr>
            </w:pPr>
            <w:r>
              <w:rPr>
                <w:rFonts w:eastAsia="Times New Roman" w:cs="Calibri"/>
                <w:sz w:val="24"/>
                <w:szCs w:val="24"/>
              </w:rPr>
              <w:t>Colt/Gelding 3 Year Olds</w:t>
            </w:r>
          </w:p>
        </w:tc>
      </w:tr>
      <w:tr w:rsidR="00D7222F" w14:paraId="385619B0" w14:textId="77777777" w:rsidTr="00C0488B">
        <w:tc>
          <w:tcPr>
            <w:tcW w:w="2855" w:type="dxa"/>
          </w:tcPr>
          <w:p w14:paraId="260E6771" w14:textId="77777777" w:rsidR="00D7222F" w:rsidRDefault="00D44939" w:rsidP="00454090">
            <w:pPr>
              <w:spacing w:after="0" w:line="240" w:lineRule="auto"/>
              <w:ind w:right="79"/>
              <w:rPr>
                <w:rFonts w:eastAsia="Times New Roman" w:cs="Calibri"/>
                <w:sz w:val="24"/>
                <w:szCs w:val="24"/>
              </w:rPr>
            </w:pPr>
            <w:r>
              <w:rPr>
                <w:rFonts w:eastAsia="Times New Roman" w:cs="Calibri"/>
                <w:sz w:val="24"/>
                <w:szCs w:val="24"/>
              </w:rPr>
              <w:t>3</w:t>
            </w:r>
            <w:r w:rsidR="00D7222F">
              <w:rPr>
                <w:rFonts w:eastAsia="Times New Roman" w:cs="Calibri"/>
                <w:sz w:val="24"/>
                <w:szCs w:val="24"/>
              </w:rPr>
              <w:t>10</w:t>
            </w:r>
          </w:p>
        </w:tc>
        <w:tc>
          <w:tcPr>
            <w:tcW w:w="5400" w:type="dxa"/>
          </w:tcPr>
          <w:p w14:paraId="11A3147F" w14:textId="77777777" w:rsidR="00D7222F" w:rsidRDefault="00D7222F" w:rsidP="00454090">
            <w:pPr>
              <w:spacing w:after="0" w:line="240" w:lineRule="auto"/>
              <w:ind w:right="79"/>
              <w:rPr>
                <w:rFonts w:eastAsia="Times New Roman" w:cs="Calibri"/>
                <w:sz w:val="24"/>
                <w:szCs w:val="24"/>
              </w:rPr>
            </w:pPr>
            <w:r w:rsidRPr="00D7222F">
              <w:rPr>
                <w:rFonts w:eastAsia="Times New Roman" w:cs="Calibri"/>
                <w:sz w:val="24"/>
                <w:szCs w:val="24"/>
              </w:rPr>
              <w:t>Colt/Gelding Championship*</w:t>
            </w:r>
            <w:r>
              <w:rPr>
                <w:rFonts w:eastAsia="Times New Roman" w:cs="Calibri"/>
                <w:sz w:val="24"/>
                <w:szCs w:val="24"/>
              </w:rPr>
              <w:t xml:space="preserve">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nd</w:t>
            </w:r>
            <w:r w:rsidR="00AE1511">
              <w:rPr>
                <w:rFonts w:eastAsia="Times New Roman" w:cs="Calibri"/>
                <w:sz w:val="20"/>
                <w:szCs w:val="20"/>
              </w:rPr>
              <w:t xml:space="preserve"> place from 307-30</w:t>
            </w:r>
            <w:r w:rsidRPr="00D7222F">
              <w:rPr>
                <w:rFonts w:eastAsia="Times New Roman" w:cs="Calibri"/>
                <w:sz w:val="20"/>
                <w:szCs w:val="20"/>
              </w:rPr>
              <w:t>9 to be judged)</w:t>
            </w:r>
          </w:p>
        </w:tc>
      </w:tr>
      <w:tr w:rsidR="00D7222F" w14:paraId="25B1E83B" w14:textId="77777777" w:rsidTr="00C0488B">
        <w:tc>
          <w:tcPr>
            <w:tcW w:w="2855" w:type="dxa"/>
          </w:tcPr>
          <w:p w14:paraId="5A244EB3" w14:textId="77777777" w:rsidR="00D7222F" w:rsidRDefault="000F45DC" w:rsidP="00454090">
            <w:pPr>
              <w:spacing w:after="0" w:line="240" w:lineRule="auto"/>
              <w:ind w:right="79"/>
              <w:rPr>
                <w:rFonts w:eastAsia="Times New Roman" w:cs="Calibri"/>
                <w:sz w:val="24"/>
                <w:szCs w:val="24"/>
              </w:rPr>
            </w:pPr>
            <w:r>
              <w:rPr>
                <w:rFonts w:eastAsia="Times New Roman" w:cs="Calibri"/>
                <w:sz w:val="24"/>
                <w:szCs w:val="24"/>
              </w:rPr>
              <w:t>3</w:t>
            </w:r>
            <w:r w:rsidR="00D7222F">
              <w:rPr>
                <w:rFonts w:eastAsia="Times New Roman" w:cs="Calibri"/>
                <w:sz w:val="24"/>
                <w:szCs w:val="24"/>
              </w:rPr>
              <w:t>11</w:t>
            </w:r>
          </w:p>
        </w:tc>
        <w:tc>
          <w:tcPr>
            <w:tcW w:w="5400" w:type="dxa"/>
          </w:tcPr>
          <w:p w14:paraId="3DEC1A18" w14:textId="34A31762" w:rsidR="00D7222F" w:rsidRDefault="00D7222F" w:rsidP="00DC2034">
            <w:pPr>
              <w:spacing w:after="0" w:line="240" w:lineRule="auto"/>
              <w:ind w:right="79"/>
              <w:rPr>
                <w:rFonts w:eastAsia="Times New Roman" w:cs="Calibri"/>
                <w:sz w:val="24"/>
                <w:szCs w:val="24"/>
              </w:rPr>
            </w:pPr>
            <w:r>
              <w:rPr>
                <w:rFonts w:eastAsia="Times New Roman" w:cs="Calibri"/>
                <w:sz w:val="24"/>
                <w:szCs w:val="24"/>
              </w:rPr>
              <w:t>Foals of 201</w:t>
            </w:r>
            <w:r w:rsidR="00DA76AA">
              <w:rPr>
                <w:rFonts w:eastAsia="Times New Roman" w:cs="Calibri"/>
                <w:sz w:val="24"/>
                <w:szCs w:val="24"/>
              </w:rPr>
              <w:t>6</w:t>
            </w:r>
            <w:r>
              <w:rPr>
                <w:rFonts w:eastAsia="Times New Roman" w:cs="Calibri"/>
                <w:sz w:val="24"/>
                <w:szCs w:val="24"/>
              </w:rPr>
              <w:t xml:space="preserve"> Championship* (1</w:t>
            </w:r>
            <w:r w:rsidRPr="00D7222F">
              <w:rPr>
                <w:rFonts w:eastAsia="Times New Roman" w:cs="Calibri"/>
                <w:sz w:val="24"/>
                <w:szCs w:val="24"/>
                <w:vertAlign w:val="superscript"/>
              </w:rPr>
              <w:t>st</w:t>
            </w:r>
            <w:r>
              <w:rPr>
                <w:rFonts w:eastAsia="Times New Roman" w:cs="Calibri"/>
                <w:sz w:val="24"/>
                <w:szCs w:val="24"/>
              </w:rPr>
              <w:t>&amp;2</w:t>
            </w:r>
            <w:r w:rsidRPr="00D7222F">
              <w:rPr>
                <w:rFonts w:eastAsia="Times New Roman" w:cs="Calibri"/>
                <w:sz w:val="24"/>
                <w:szCs w:val="24"/>
                <w:vertAlign w:val="superscript"/>
              </w:rPr>
              <w:t>nd</w:t>
            </w:r>
            <w:r w:rsidR="00AE1511">
              <w:rPr>
                <w:rFonts w:eastAsia="Times New Roman" w:cs="Calibri"/>
                <w:sz w:val="24"/>
                <w:szCs w:val="24"/>
              </w:rPr>
              <w:t xml:space="preserve"> place from 301 and 30</w:t>
            </w:r>
            <w:r>
              <w:rPr>
                <w:rFonts w:eastAsia="Times New Roman" w:cs="Calibri"/>
                <w:sz w:val="24"/>
                <w:szCs w:val="24"/>
              </w:rPr>
              <w:t xml:space="preserve">6 to be judged) </w:t>
            </w:r>
          </w:p>
        </w:tc>
      </w:tr>
      <w:tr w:rsidR="00D7222F" w14:paraId="44AEC454" w14:textId="77777777" w:rsidTr="00C0488B">
        <w:tc>
          <w:tcPr>
            <w:tcW w:w="2855" w:type="dxa"/>
          </w:tcPr>
          <w:p w14:paraId="3526ED49" w14:textId="77777777" w:rsidR="00D7222F" w:rsidRDefault="000F45DC" w:rsidP="000F45DC">
            <w:pPr>
              <w:spacing w:after="0" w:line="240" w:lineRule="auto"/>
              <w:ind w:right="79"/>
              <w:rPr>
                <w:rFonts w:eastAsia="Times New Roman" w:cs="Calibri"/>
                <w:sz w:val="24"/>
                <w:szCs w:val="24"/>
              </w:rPr>
            </w:pPr>
            <w:r>
              <w:rPr>
                <w:rFonts w:eastAsia="Times New Roman" w:cs="Calibri"/>
                <w:sz w:val="24"/>
                <w:szCs w:val="24"/>
              </w:rPr>
              <w:t>3</w:t>
            </w:r>
            <w:r w:rsidR="00D7222F">
              <w:rPr>
                <w:rFonts w:eastAsia="Times New Roman" w:cs="Calibri"/>
                <w:sz w:val="24"/>
                <w:szCs w:val="24"/>
              </w:rPr>
              <w:t>12</w:t>
            </w:r>
          </w:p>
        </w:tc>
        <w:tc>
          <w:tcPr>
            <w:tcW w:w="5400" w:type="dxa"/>
          </w:tcPr>
          <w:p w14:paraId="3169D8CB" w14:textId="77777777" w:rsidR="00D7222F" w:rsidRDefault="00D7222F" w:rsidP="00AE1511">
            <w:pPr>
              <w:spacing w:after="0" w:line="240" w:lineRule="auto"/>
              <w:ind w:right="79"/>
              <w:rPr>
                <w:rFonts w:eastAsia="Times New Roman" w:cs="Calibri"/>
                <w:sz w:val="24"/>
                <w:szCs w:val="24"/>
              </w:rPr>
            </w:pPr>
            <w:r>
              <w:rPr>
                <w:rFonts w:eastAsia="Times New Roman" w:cs="Calibri"/>
                <w:sz w:val="24"/>
                <w:szCs w:val="24"/>
              </w:rPr>
              <w:t>Young Horse Championship:  Cha</w:t>
            </w:r>
            <w:r w:rsidR="00AE1511">
              <w:rPr>
                <w:rFonts w:eastAsia="Times New Roman" w:cs="Calibri"/>
                <w:sz w:val="24"/>
                <w:szCs w:val="24"/>
              </w:rPr>
              <w:t>mpion and Reserve from classed 305 and 3</w:t>
            </w:r>
            <w:r>
              <w:rPr>
                <w:rFonts w:eastAsia="Times New Roman" w:cs="Calibri"/>
                <w:sz w:val="24"/>
                <w:szCs w:val="24"/>
              </w:rPr>
              <w:t>10 to be judged</w:t>
            </w:r>
          </w:p>
        </w:tc>
      </w:tr>
    </w:tbl>
    <w:p w14:paraId="6AAA5FCE" w14:textId="77777777" w:rsidR="00D7222F" w:rsidRPr="00DC2034" w:rsidRDefault="00D7222F">
      <w:pPr>
        <w:widowControl/>
        <w:spacing w:after="160" w:line="259" w:lineRule="auto"/>
        <w:rPr>
          <w:rFonts w:eastAsia="Times New Roman" w:cs="Calibri"/>
          <w:bCs/>
          <w:sz w:val="24"/>
          <w:szCs w:val="28"/>
        </w:rPr>
      </w:pPr>
      <w:r w:rsidRPr="00DC2034">
        <w:rPr>
          <w:rFonts w:eastAsia="Times New Roman" w:cs="Calibri"/>
          <w:bCs/>
          <w:sz w:val="24"/>
          <w:szCs w:val="28"/>
        </w:rPr>
        <w:t>Mature Horse/Dressage Breeding Stock:  To be shown in-hand at the walk and trot on the triangle.  To be scored 50% movement, 40% conformation, and 10% general impression.  Bridles are mandatory.</w:t>
      </w:r>
    </w:p>
    <w:tbl>
      <w:tblPr>
        <w:tblStyle w:val="TableGrid"/>
        <w:tblW w:w="0" w:type="auto"/>
        <w:tblInd w:w="450" w:type="dxa"/>
        <w:tblLook w:val="04A0" w:firstRow="1" w:lastRow="0" w:firstColumn="1" w:lastColumn="0" w:noHBand="0" w:noVBand="1"/>
      </w:tblPr>
      <w:tblGrid>
        <w:gridCol w:w="2880"/>
        <w:gridCol w:w="5400"/>
      </w:tblGrid>
      <w:tr w:rsidR="00D7222F" w14:paraId="1A899058" w14:textId="77777777" w:rsidTr="00C0488B">
        <w:tc>
          <w:tcPr>
            <w:tcW w:w="2880" w:type="dxa"/>
          </w:tcPr>
          <w:p w14:paraId="252A51DB" w14:textId="77777777" w:rsidR="00D7222F" w:rsidRPr="00DC2034" w:rsidRDefault="000F45DC" w:rsidP="00335355">
            <w:pPr>
              <w:widowControl/>
              <w:spacing w:after="0" w:line="259" w:lineRule="auto"/>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13</w:t>
            </w:r>
          </w:p>
        </w:tc>
        <w:tc>
          <w:tcPr>
            <w:tcW w:w="5400" w:type="dxa"/>
          </w:tcPr>
          <w:p w14:paraId="6393073D" w14:textId="77777777" w:rsidR="00D7222F" w:rsidRPr="00DC2034" w:rsidRDefault="00D7222F" w:rsidP="00335355">
            <w:pPr>
              <w:widowControl/>
              <w:spacing w:after="0" w:line="259" w:lineRule="auto"/>
              <w:ind w:left="72"/>
              <w:rPr>
                <w:rFonts w:eastAsia="Times New Roman" w:cs="Calibri"/>
                <w:bCs/>
                <w:szCs w:val="24"/>
              </w:rPr>
            </w:pPr>
            <w:r w:rsidRPr="00DC2034">
              <w:rPr>
                <w:rFonts w:eastAsia="Times New Roman" w:cs="Calibri"/>
                <w:bCs/>
                <w:szCs w:val="24"/>
              </w:rPr>
              <w:t xml:space="preserve">Broodmares – with or without foals; 4 years old or older; only mares judged </w:t>
            </w:r>
          </w:p>
        </w:tc>
      </w:tr>
      <w:tr w:rsidR="00D7222F" w:rsidRPr="00D7222F" w14:paraId="7C1B9C78" w14:textId="77777777" w:rsidTr="00C0488B">
        <w:tc>
          <w:tcPr>
            <w:tcW w:w="2880" w:type="dxa"/>
          </w:tcPr>
          <w:p w14:paraId="2A734A00" w14:textId="77777777" w:rsidR="00D7222F" w:rsidRPr="00DC2034" w:rsidRDefault="000F45DC" w:rsidP="00335355">
            <w:pPr>
              <w:widowControl/>
              <w:spacing w:after="0" w:line="259" w:lineRule="auto"/>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14</w:t>
            </w:r>
          </w:p>
        </w:tc>
        <w:tc>
          <w:tcPr>
            <w:tcW w:w="5400" w:type="dxa"/>
          </w:tcPr>
          <w:p w14:paraId="23EAA729" w14:textId="77777777" w:rsidR="00D7222F" w:rsidRPr="00DC2034" w:rsidRDefault="00D7222F" w:rsidP="00335355">
            <w:pPr>
              <w:widowControl/>
              <w:spacing w:after="0" w:line="259" w:lineRule="auto"/>
              <w:ind w:left="72"/>
              <w:rPr>
                <w:rFonts w:eastAsia="Times New Roman" w:cs="Calibri"/>
                <w:bCs/>
                <w:szCs w:val="24"/>
              </w:rPr>
            </w:pPr>
            <w:r w:rsidRPr="00DC2034">
              <w:rPr>
                <w:rFonts w:eastAsia="Times New Roman" w:cs="Calibri"/>
                <w:bCs/>
                <w:szCs w:val="24"/>
              </w:rPr>
              <w:t>Mares – maiden or yeld; 4 years old or older</w:t>
            </w:r>
          </w:p>
        </w:tc>
      </w:tr>
      <w:tr w:rsidR="00D7222F" w:rsidRPr="00D7222F" w14:paraId="4D85D841" w14:textId="77777777" w:rsidTr="00C0488B">
        <w:tc>
          <w:tcPr>
            <w:tcW w:w="2880" w:type="dxa"/>
          </w:tcPr>
          <w:p w14:paraId="4A4E99DC" w14:textId="77777777" w:rsidR="00D7222F" w:rsidRPr="00DC2034" w:rsidRDefault="000F45DC" w:rsidP="00335355">
            <w:pPr>
              <w:widowControl/>
              <w:spacing w:after="0" w:line="259" w:lineRule="auto"/>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15</w:t>
            </w:r>
          </w:p>
        </w:tc>
        <w:tc>
          <w:tcPr>
            <w:tcW w:w="5400" w:type="dxa"/>
          </w:tcPr>
          <w:p w14:paraId="447166E9" w14:textId="77777777" w:rsidR="00D7222F" w:rsidRPr="00DC2034" w:rsidRDefault="00D7222F" w:rsidP="00335355">
            <w:pPr>
              <w:widowControl/>
              <w:spacing w:after="0" w:line="259" w:lineRule="auto"/>
              <w:ind w:left="72"/>
              <w:rPr>
                <w:rFonts w:eastAsia="Times New Roman" w:cs="Calibri"/>
                <w:bCs/>
                <w:szCs w:val="24"/>
              </w:rPr>
            </w:pPr>
            <w:r w:rsidRPr="00DC2034">
              <w:rPr>
                <w:rFonts w:eastAsia="Times New Roman" w:cs="Calibri"/>
                <w:bCs/>
                <w:szCs w:val="24"/>
              </w:rPr>
              <w:t>Mare Championship* - 1</w:t>
            </w:r>
            <w:r w:rsidRPr="00DC2034">
              <w:rPr>
                <w:rFonts w:eastAsia="Times New Roman" w:cs="Calibri"/>
                <w:bCs/>
                <w:szCs w:val="24"/>
                <w:vertAlign w:val="superscript"/>
              </w:rPr>
              <w:t>st</w:t>
            </w:r>
            <w:r w:rsidRPr="00DC2034">
              <w:rPr>
                <w:rFonts w:eastAsia="Times New Roman" w:cs="Calibri"/>
                <w:bCs/>
                <w:szCs w:val="24"/>
              </w:rPr>
              <w:t>&amp;2</w:t>
            </w:r>
            <w:r w:rsidRPr="00DC2034">
              <w:rPr>
                <w:rFonts w:eastAsia="Times New Roman" w:cs="Calibri"/>
                <w:bCs/>
                <w:szCs w:val="24"/>
                <w:vertAlign w:val="superscript"/>
              </w:rPr>
              <w:t>nd</w:t>
            </w:r>
            <w:r w:rsidRPr="00DC2034">
              <w:rPr>
                <w:rFonts w:eastAsia="Times New Roman" w:cs="Calibri"/>
                <w:bCs/>
                <w:szCs w:val="24"/>
              </w:rPr>
              <w:t xml:space="preserve"> place from </w:t>
            </w:r>
            <w:r w:rsidR="00AE1511" w:rsidRPr="00DC2034">
              <w:rPr>
                <w:rFonts w:eastAsia="Times New Roman" w:cs="Calibri"/>
                <w:bCs/>
                <w:szCs w:val="24"/>
              </w:rPr>
              <w:t>313 &amp; 3</w:t>
            </w:r>
            <w:r w:rsidRPr="00DC2034">
              <w:rPr>
                <w:rFonts w:eastAsia="Times New Roman" w:cs="Calibri"/>
                <w:bCs/>
                <w:szCs w:val="24"/>
              </w:rPr>
              <w:t xml:space="preserve">14 to be judged </w:t>
            </w:r>
          </w:p>
        </w:tc>
      </w:tr>
      <w:tr w:rsidR="00D7222F" w:rsidRPr="00D7222F" w14:paraId="306357A3" w14:textId="77777777" w:rsidTr="00C0488B">
        <w:tc>
          <w:tcPr>
            <w:tcW w:w="2880" w:type="dxa"/>
          </w:tcPr>
          <w:p w14:paraId="693CEBE0" w14:textId="77777777" w:rsidR="00D7222F" w:rsidRDefault="000F45DC" w:rsidP="00335355">
            <w:pPr>
              <w:widowControl/>
              <w:spacing w:after="0" w:line="259" w:lineRule="auto"/>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16</w:t>
            </w:r>
          </w:p>
          <w:p w14:paraId="6131E556" w14:textId="77777777" w:rsidR="003361CF" w:rsidRDefault="003361CF" w:rsidP="00335355">
            <w:pPr>
              <w:widowControl/>
              <w:spacing w:after="0" w:line="259" w:lineRule="auto"/>
              <w:rPr>
                <w:rFonts w:eastAsia="Times New Roman" w:cs="Calibri"/>
                <w:bCs/>
                <w:szCs w:val="24"/>
              </w:rPr>
            </w:pPr>
          </w:p>
          <w:p w14:paraId="22C606C3" w14:textId="31F12A0E" w:rsidR="003361CF" w:rsidRPr="00DC2034" w:rsidRDefault="003361CF" w:rsidP="00335355">
            <w:pPr>
              <w:widowControl/>
              <w:spacing w:after="0" w:line="259" w:lineRule="auto"/>
              <w:rPr>
                <w:rFonts w:eastAsia="Times New Roman" w:cs="Calibri"/>
                <w:bCs/>
                <w:szCs w:val="24"/>
              </w:rPr>
            </w:pPr>
            <w:r>
              <w:rPr>
                <w:rFonts w:eastAsia="Times New Roman" w:cs="Calibri"/>
                <w:bCs/>
                <w:szCs w:val="24"/>
              </w:rPr>
              <w:t>317</w:t>
            </w:r>
          </w:p>
        </w:tc>
        <w:tc>
          <w:tcPr>
            <w:tcW w:w="5400" w:type="dxa"/>
          </w:tcPr>
          <w:p w14:paraId="4AF596C8" w14:textId="77777777" w:rsidR="003361CF" w:rsidRDefault="00D7222F" w:rsidP="003361CF">
            <w:pPr>
              <w:widowControl/>
              <w:spacing w:after="0" w:line="259" w:lineRule="auto"/>
              <w:ind w:left="72"/>
              <w:rPr>
                <w:rFonts w:eastAsia="Times New Roman" w:cs="Calibri"/>
                <w:bCs/>
                <w:szCs w:val="24"/>
              </w:rPr>
            </w:pPr>
            <w:r w:rsidRPr="00DC2034">
              <w:rPr>
                <w:rFonts w:eastAsia="Times New Roman" w:cs="Calibri"/>
                <w:bCs/>
                <w:szCs w:val="24"/>
              </w:rPr>
              <w:t xml:space="preserve">Stallions – Shown in-hand </w:t>
            </w:r>
            <w:r w:rsidR="00E032E7" w:rsidRPr="00DC2034">
              <w:rPr>
                <w:rFonts w:eastAsia="Times New Roman" w:cs="Calibri"/>
                <w:bCs/>
                <w:szCs w:val="24"/>
              </w:rPr>
              <w:t xml:space="preserve">or under saddle </w:t>
            </w:r>
            <w:r w:rsidRPr="00DC2034">
              <w:rPr>
                <w:rFonts w:eastAsia="Times New Roman" w:cs="Calibri"/>
                <w:bCs/>
                <w:szCs w:val="24"/>
              </w:rPr>
              <w:t>at this</w:t>
            </w:r>
            <w:r w:rsidR="003361CF">
              <w:rPr>
                <w:rFonts w:eastAsia="Times New Roman" w:cs="Calibri"/>
                <w:bCs/>
                <w:szCs w:val="24"/>
              </w:rPr>
              <w:t xml:space="preserve"> show.  Four years old and older</w:t>
            </w:r>
          </w:p>
          <w:p w14:paraId="21FE35D1" w14:textId="4DEFC747" w:rsidR="003361CF" w:rsidRPr="00DC2034" w:rsidRDefault="003361CF" w:rsidP="003361CF">
            <w:pPr>
              <w:widowControl/>
              <w:spacing w:after="0" w:line="259" w:lineRule="auto"/>
              <w:ind w:left="72"/>
              <w:rPr>
                <w:rFonts w:eastAsia="Times New Roman" w:cs="Calibri"/>
                <w:bCs/>
                <w:szCs w:val="24"/>
              </w:rPr>
            </w:pPr>
            <w:r>
              <w:rPr>
                <w:rFonts w:eastAsia="Times New Roman" w:cs="Calibri"/>
                <w:bCs/>
                <w:szCs w:val="24"/>
              </w:rPr>
              <w:t>Stallion Championship*- 1</w:t>
            </w:r>
            <w:r w:rsidRPr="003361CF">
              <w:rPr>
                <w:rFonts w:eastAsia="Times New Roman" w:cs="Calibri"/>
                <w:bCs/>
                <w:szCs w:val="24"/>
                <w:vertAlign w:val="superscript"/>
              </w:rPr>
              <w:t>st</w:t>
            </w:r>
            <w:r>
              <w:rPr>
                <w:rFonts w:eastAsia="Times New Roman" w:cs="Calibri"/>
                <w:bCs/>
                <w:szCs w:val="24"/>
              </w:rPr>
              <w:t xml:space="preserve"> &amp; 2</w:t>
            </w:r>
            <w:r w:rsidRPr="003361CF">
              <w:rPr>
                <w:rFonts w:eastAsia="Times New Roman" w:cs="Calibri"/>
                <w:bCs/>
                <w:szCs w:val="24"/>
                <w:vertAlign w:val="superscript"/>
              </w:rPr>
              <w:t>nd</w:t>
            </w:r>
            <w:r>
              <w:rPr>
                <w:rFonts w:eastAsia="Times New Roman" w:cs="Calibri"/>
                <w:bCs/>
                <w:szCs w:val="24"/>
              </w:rPr>
              <w:t xml:space="preserve"> place from class 316 to be judged.</w:t>
            </w:r>
          </w:p>
        </w:tc>
      </w:tr>
      <w:tr w:rsidR="00D7222F" w:rsidRPr="00D7222F" w14:paraId="35A05278" w14:textId="77777777" w:rsidTr="00C0488B">
        <w:tc>
          <w:tcPr>
            <w:tcW w:w="2880" w:type="dxa"/>
          </w:tcPr>
          <w:p w14:paraId="1E04F08A" w14:textId="4AA64F4C" w:rsidR="00D7222F" w:rsidRPr="00DC2034" w:rsidRDefault="000F45DC" w:rsidP="00335355">
            <w:pPr>
              <w:widowControl/>
              <w:spacing w:after="0" w:line="259" w:lineRule="auto"/>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19</w:t>
            </w:r>
          </w:p>
        </w:tc>
        <w:tc>
          <w:tcPr>
            <w:tcW w:w="5400" w:type="dxa"/>
          </w:tcPr>
          <w:p w14:paraId="3E8CAB9C" w14:textId="00EADDA2" w:rsidR="00D7222F" w:rsidRPr="00DC2034" w:rsidRDefault="00D7222F" w:rsidP="00335355">
            <w:pPr>
              <w:widowControl/>
              <w:spacing w:after="0" w:line="259" w:lineRule="auto"/>
              <w:ind w:left="90"/>
              <w:rPr>
                <w:rFonts w:eastAsia="Times New Roman" w:cs="Calibri"/>
                <w:bCs/>
                <w:szCs w:val="24"/>
              </w:rPr>
            </w:pPr>
            <w:r w:rsidRPr="00DC2034">
              <w:rPr>
                <w:rFonts w:eastAsia="Times New Roman" w:cs="Calibri"/>
                <w:bCs/>
                <w:szCs w:val="24"/>
              </w:rPr>
              <w:t xml:space="preserve">Mature Horse Championship- Champion and Reserve from </w:t>
            </w:r>
            <w:r w:rsidR="00335355">
              <w:rPr>
                <w:rFonts w:eastAsia="Times New Roman" w:cs="Calibri"/>
                <w:bCs/>
                <w:szCs w:val="24"/>
              </w:rPr>
              <w:t xml:space="preserve">   </w:t>
            </w:r>
            <w:r w:rsidRPr="00DC2034">
              <w:rPr>
                <w:rFonts w:eastAsia="Times New Roman" w:cs="Calibri"/>
                <w:bCs/>
                <w:szCs w:val="24"/>
              </w:rPr>
              <w:t xml:space="preserve">classes </w:t>
            </w:r>
            <w:r w:rsidR="00AE1511" w:rsidRPr="00DC2034">
              <w:rPr>
                <w:rFonts w:eastAsia="Times New Roman" w:cs="Calibri"/>
                <w:bCs/>
                <w:szCs w:val="24"/>
              </w:rPr>
              <w:t>3</w:t>
            </w:r>
            <w:r w:rsidRPr="00DC2034">
              <w:rPr>
                <w:rFonts w:eastAsia="Times New Roman" w:cs="Calibri"/>
                <w:bCs/>
                <w:szCs w:val="24"/>
              </w:rPr>
              <w:t>1</w:t>
            </w:r>
            <w:r w:rsidR="00076FFB" w:rsidRPr="00DC2034">
              <w:rPr>
                <w:rFonts w:eastAsia="Times New Roman" w:cs="Calibri"/>
                <w:bCs/>
                <w:szCs w:val="24"/>
              </w:rPr>
              <w:t xml:space="preserve">5 and </w:t>
            </w:r>
            <w:r w:rsidR="00AE1511" w:rsidRPr="00DC2034">
              <w:rPr>
                <w:rFonts w:eastAsia="Times New Roman" w:cs="Calibri"/>
                <w:bCs/>
                <w:szCs w:val="24"/>
              </w:rPr>
              <w:t>3</w:t>
            </w:r>
            <w:r w:rsidR="00076FFB" w:rsidRPr="00DC2034">
              <w:rPr>
                <w:rFonts w:eastAsia="Times New Roman" w:cs="Calibri"/>
                <w:bCs/>
                <w:szCs w:val="24"/>
              </w:rPr>
              <w:t>1</w:t>
            </w:r>
            <w:r w:rsidR="003361CF">
              <w:rPr>
                <w:rFonts w:eastAsia="Times New Roman" w:cs="Calibri"/>
                <w:bCs/>
                <w:szCs w:val="24"/>
              </w:rPr>
              <w:t>7</w:t>
            </w:r>
            <w:r w:rsidR="00076FFB" w:rsidRPr="00DC2034">
              <w:rPr>
                <w:rFonts w:eastAsia="Times New Roman" w:cs="Calibri"/>
                <w:bCs/>
                <w:szCs w:val="24"/>
              </w:rPr>
              <w:t xml:space="preserve"> to be judged.*</w:t>
            </w:r>
          </w:p>
        </w:tc>
      </w:tr>
      <w:tr w:rsidR="00D7222F" w:rsidRPr="00DC2034" w14:paraId="5D30E019" w14:textId="77777777" w:rsidTr="00C0488B">
        <w:tc>
          <w:tcPr>
            <w:tcW w:w="2880" w:type="dxa"/>
          </w:tcPr>
          <w:p w14:paraId="6288946B" w14:textId="77777777" w:rsidR="00D7222F" w:rsidRPr="00DC2034" w:rsidRDefault="000F45DC" w:rsidP="00335355">
            <w:pPr>
              <w:widowControl/>
              <w:spacing w:after="0" w:line="259" w:lineRule="auto"/>
              <w:ind w:right="-90"/>
              <w:rPr>
                <w:rFonts w:eastAsia="Times New Roman" w:cs="Calibri"/>
                <w:bCs/>
                <w:szCs w:val="24"/>
              </w:rPr>
            </w:pPr>
            <w:r w:rsidRPr="00DC2034">
              <w:rPr>
                <w:rFonts w:eastAsia="Times New Roman" w:cs="Calibri"/>
                <w:bCs/>
                <w:szCs w:val="24"/>
              </w:rPr>
              <w:t>3</w:t>
            </w:r>
            <w:r w:rsidR="00D7222F" w:rsidRPr="00DC2034">
              <w:rPr>
                <w:rFonts w:eastAsia="Times New Roman" w:cs="Calibri"/>
                <w:bCs/>
                <w:szCs w:val="24"/>
              </w:rPr>
              <w:t>20</w:t>
            </w:r>
          </w:p>
        </w:tc>
        <w:tc>
          <w:tcPr>
            <w:tcW w:w="5400" w:type="dxa"/>
          </w:tcPr>
          <w:p w14:paraId="2CB2AA02" w14:textId="77777777" w:rsidR="00D7222F" w:rsidRPr="00DC2034" w:rsidRDefault="00D7222F" w:rsidP="00335355">
            <w:pPr>
              <w:widowControl/>
              <w:spacing w:after="0" w:line="259" w:lineRule="auto"/>
              <w:ind w:left="90"/>
              <w:rPr>
                <w:rFonts w:eastAsia="Times New Roman" w:cs="Calibri"/>
                <w:bCs/>
                <w:szCs w:val="24"/>
              </w:rPr>
            </w:pPr>
            <w:r w:rsidRPr="00DC2034">
              <w:rPr>
                <w:rFonts w:eastAsia="Times New Roman" w:cs="Calibri"/>
                <w:bCs/>
                <w:szCs w:val="24"/>
              </w:rPr>
              <w:t>Grand Cham</w:t>
            </w:r>
            <w:r w:rsidR="00E032E7" w:rsidRPr="00DC2034">
              <w:rPr>
                <w:rFonts w:eastAsia="Times New Roman" w:cs="Calibri"/>
                <w:bCs/>
                <w:szCs w:val="24"/>
              </w:rPr>
              <w:t>pionship – Champion and Reserve</w:t>
            </w:r>
            <w:r w:rsidRPr="00DC2034">
              <w:rPr>
                <w:rFonts w:eastAsia="Times New Roman" w:cs="Calibri"/>
                <w:bCs/>
                <w:szCs w:val="24"/>
              </w:rPr>
              <w:t xml:space="preserve"> from classes </w:t>
            </w:r>
            <w:r w:rsidR="00AE1511" w:rsidRPr="00DC2034">
              <w:rPr>
                <w:rFonts w:eastAsia="Times New Roman" w:cs="Calibri"/>
                <w:bCs/>
                <w:szCs w:val="24"/>
              </w:rPr>
              <w:t>3</w:t>
            </w:r>
            <w:r w:rsidR="00076FFB" w:rsidRPr="00DC2034">
              <w:rPr>
                <w:rFonts w:eastAsia="Times New Roman" w:cs="Calibri"/>
                <w:bCs/>
                <w:szCs w:val="24"/>
              </w:rPr>
              <w:t xml:space="preserve">12 and </w:t>
            </w:r>
            <w:r w:rsidR="00AE1511" w:rsidRPr="00DC2034">
              <w:rPr>
                <w:rFonts w:eastAsia="Times New Roman" w:cs="Calibri"/>
                <w:bCs/>
                <w:szCs w:val="24"/>
              </w:rPr>
              <w:t>3</w:t>
            </w:r>
            <w:r w:rsidR="00076FFB" w:rsidRPr="00DC2034">
              <w:rPr>
                <w:rFonts w:eastAsia="Times New Roman" w:cs="Calibri"/>
                <w:bCs/>
                <w:szCs w:val="24"/>
              </w:rPr>
              <w:t>19 to be judged.*</w:t>
            </w:r>
          </w:p>
        </w:tc>
      </w:tr>
    </w:tbl>
    <w:p w14:paraId="371202F6" w14:textId="77777777" w:rsidR="00C0488B" w:rsidRPr="00DC2034" w:rsidRDefault="00D7222F" w:rsidP="00D7222F">
      <w:pPr>
        <w:widowControl/>
        <w:tabs>
          <w:tab w:val="left" w:pos="1350"/>
        </w:tabs>
        <w:spacing w:after="160" w:line="259" w:lineRule="auto"/>
        <w:jc w:val="both"/>
        <w:rPr>
          <w:rFonts w:eastAsia="Times New Roman" w:cs="Calibri"/>
          <w:bCs/>
          <w:szCs w:val="28"/>
        </w:rPr>
      </w:pPr>
      <w:r w:rsidRPr="00DC2034">
        <w:rPr>
          <w:rFonts w:eastAsia="Times New Roman" w:cs="Calibri"/>
          <w:bCs/>
          <w:szCs w:val="28"/>
        </w:rPr>
        <w:t xml:space="preserve">* No fee.  Champion &amp; Reserve qualify for GAIG/USDFBC </w:t>
      </w:r>
      <w:r w:rsidR="00AE1511" w:rsidRPr="00DC2034">
        <w:rPr>
          <w:rFonts w:eastAsia="Times New Roman" w:cs="Calibri"/>
          <w:bCs/>
          <w:szCs w:val="28"/>
        </w:rPr>
        <w:t xml:space="preserve">East Coast </w:t>
      </w:r>
      <w:r w:rsidR="00DA52EA" w:rsidRPr="00DC2034">
        <w:rPr>
          <w:rFonts w:eastAsia="Times New Roman" w:cs="Calibri"/>
          <w:bCs/>
          <w:szCs w:val="28"/>
        </w:rPr>
        <w:t xml:space="preserve">Series </w:t>
      </w:r>
      <w:r w:rsidRPr="00DC2034">
        <w:rPr>
          <w:rFonts w:eastAsia="Times New Roman" w:cs="Calibri"/>
          <w:bCs/>
          <w:szCs w:val="28"/>
        </w:rPr>
        <w:t>Final.</w:t>
      </w:r>
    </w:p>
    <w:p w14:paraId="12288F0F" w14:textId="77777777" w:rsidR="006B65EF" w:rsidRDefault="006B65EF"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Pr>
          <w:rFonts w:eastAsia="Times New Roman" w:cs="Calibri"/>
          <w:bCs/>
          <w:sz w:val="24"/>
          <w:szCs w:val="28"/>
        </w:rPr>
        <w:lastRenderedPageBreak/>
        <w:br/>
      </w:r>
    </w:p>
    <w:p w14:paraId="7CD836D0" w14:textId="3904E780"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sidRPr="00DC2034">
        <w:rPr>
          <w:rFonts w:eastAsia="Times New Roman" w:cs="Calibri"/>
          <w:bCs/>
          <w:sz w:val="24"/>
          <w:szCs w:val="28"/>
        </w:rPr>
        <w:t>Individual Breed Classes:  All IBC Classes to be shown in-hand at the walk and trot on the triangle.  To be scored 60% movement, 30% conformation, 10% general impression.  MUST include copy of breed papers or verification of breeding to participate in ANY IBC class and any breed-specific membership cards.</w:t>
      </w:r>
    </w:p>
    <w:p w14:paraId="0DBBBCF5"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 w:val="28"/>
          <w:szCs w:val="28"/>
        </w:rPr>
        <w:tab/>
      </w:r>
      <w:r>
        <w:rPr>
          <w:rFonts w:eastAsia="Times New Roman" w:cs="Calibri"/>
          <w:bCs/>
          <w:sz w:val="24"/>
          <w:szCs w:val="24"/>
        </w:rPr>
        <w:tab/>
      </w:r>
      <w:r w:rsidRPr="00DC2034">
        <w:rPr>
          <w:rFonts w:eastAsia="Times New Roman" w:cs="Calibri"/>
          <w:bCs/>
          <w:szCs w:val="24"/>
        </w:rPr>
        <w:t>327</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HANOVERIAN – Open to any American Hanoverian Society-registered horse of any age and sex whose owner is current AHS member.</w:t>
      </w:r>
    </w:p>
    <w:p w14:paraId="764CABFD"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sidRPr="00DC2034">
        <w:rPr>
          <w:rFonts w:eastAsia="Times New Roman" w:cs="Calibri"/>
          <w:bCs/>
          <w:szCs w:val="24"/>
        </w:rPr>
        <w:tab/>
      </w:r>
      <w:r w:rsidRPr="00DC2034">
        <w:rPr>
          <w:rFonts w:eastAsia="Times New Roman" w:cs="Calibri"/>
          <w:bCs/>
          <w:szCs w:val="24"/>
        </w:rPr>
        <w:tab/>
        <w:t>328</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CLEVELAND BAY – Send breed registration papers.</w:t>
      </w:r>
    </w:p>
    <w:p w14:paraId="766EF075"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sidRPr="00DC2034">
        <w:rPr>
          <w:rFonts w:eastAsia="Times New Roman" w:cs="Calibri"/>
          <w:bCs/>
          <w:szCs w:val="24"/>
        </w:rPr>
        <w:tab/>
      </w:r>
      <w:r w:rsidRPr="00DC2034">
        <w:rPr>
          <w:rFonts w:eastAsia="Times New Roman" w:cs="Calibri"/>
          <w:bCs/>
          <w:szCs w:val="24"/>
        </w:rPr>
        <w:tab/>
        <w:t>329</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OLDENBURG/ISR – Send breed registration papers.</w:t>
      </w:r>
    </w:p>
    <w:p w14:paraId="190BB9E8"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sidRPr="00DC2034">
        <w:rPr>
          <w:rFonts w:eastAsia="Times New Roman" w:cs="Calibri"/>
          <w:bCs/>
          <w:szCs w:val="24"/>
        </w:rPr>
        <w:tab/>
      </w:r>
      <w:r w:rsidRPr="00DC2034">
        <w:rPr>
          <w:rFonts w:eastAsia="Times New Roman" w:cs="Calibri"/>
          <w:bCs/>
          <w:szCs w:val="24"/>
        </w:rPr>
        <w:tab/>
        <w:t>330</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OLDENBURG/GOV – Horse must be registered with Horse OHBS/GOV.   Send breed registration papers for eligibility.</w:t>
      </w:r>
    </w:p>
    <w:p w14:paraId="71E7C76E"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DC2034">
        <w:rPr>
          <w:rFonts w:eastAsia="Times New Roman" w:cs="Calibri"/>
          <w:bCs/>
          <w:szCs w:val="24"/>
        </w:rPr>
        <w:tab/>
      </w:r>
      <w:r w:rsidRPr="00DC2034">
        <w:rPr>
          <w:rFonts w:eastAsia="Times New Roman" w:cs="Calibri"/>
          <w:bCs/>
          <w:szCs w:val="24"/>
        </w:rPr>
        <w:tab/>
        <w:t>331</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SWEEDISH WARMBLOOD - Send breed registration papers</w:t>
      </w:r>
      <w:r w:rsidRPr="00DC2034">
        <w:rPr>
          <w:rFonts w:eastAsia="Times New Roman" w:cs="Calibri"/>
          <w:bCs/>
          <w:sz w:val="24"/>
          <w:szCs w:val="28"/>
        </w:rPr>
        <w:t xml:space="preserve"> </w:t>
      </w:r>
    </w:p>
    <w:p w14:paraId="63DAB21B"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sidRPr="00DC2034">
        <w:rPr>
          <w:rFonts w:eastAsia="Times New Roman" w:cs="Calibri"/>
          <w:bCs/>
          <w:sz w:val="24"/>
          <w:szCs w:val="28"/>
        </w:rPr>
        <w:tab/>
      </w:r>
      <w:r w:rsidRPr="00DC2034">
        <w:rPr>
          <w:rFonts w:eastAsia="Times New Roman" w:cs="Calibri"/>
          <w:bCs/>
          <w:sz w:val="24"/>
          <w:szCs w:val="28"/>
        </w:rPr>
        <w:tab/>
      </w:r>
      <w:r w:rsidRPr="00DC2034">
        <w:rPr>
          <w:rFonts w:eastAsia="Times New Roman" w:cs="Calibri"/>
          <w:bCs/>
          <w:szCs w:val="24"/>
        </w:rPr>
        <w:t>332</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DUTCH WARMBLOOD (KWPN OR NAWPN) – Send breed registration papers.</w:t>
      </w:r>
    </w:p>
    <w:p w14:paraId="57EFAC6B"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DC2034">
        <w:rPr>
          <w:rFonts w:eastAsia="Times New Roman" w:cs="Calibri"/>
          <w:bCs/>
          <w:szCs w:val="24"/>
        </w:rPr>
        <w:tab/>
      </w:r>
      <w:r w:rsidRPr="00DC2034">
        <w:rPr>
          <w:rFonts w:eastAsia="Times New Roman" w:cs="Calibri"/>
          <w:bCs/>
          <w:szCs w:val="24"/>
        </w:rPr>
        <w:tab/>
        <w:t>333</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FRIESIAN - Send breed registration papers</w:t>
      </w:r>
      <w:r w:rsidRPr="00DC2034">
        <w:rPr>
          <w:rFonts w:eastAsia="Times New Roman" w:cs="Calibri"/>
          <w:bCs/>
          <w:sz w:val="24"/>
          <w:szCs w:val="28"/>
        </w:rPr>
        <w:t>.</w:t>
      </w:r>
    </w:p>
    <w:p w14:paraId="20B67351"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sidRPr="00DC2034">
        <w:rPr>
          <w:rFonts w:eastAsia="Times New Roman" w:cs="Calibri"/>
          <w:bCs/>
          <w:sz w:val="24"/>
          <w:szCs w:val="28"/>
        </w:rPr>
        <w:tab/>
      </w:r>
      <w:r w:rsidRPr="00DC2034">
        <w:rPr>
          <w:rFonts w:eastAsia="Times New Roman" w:cs="Calibri"/>
          <w:bCs/>
          <w:sz w:val="24"/>
          <w:szCs w:val="28"/>
        </w:rPr>
        <w:tab/>
        <w:t>3</w:t>
      </w:r>
      <w:r w:rsidRPr="00DC2034">
        <w:rPr>
          <w:rFonts w:eastAsia="Times New Roman" w:cs="Calibri"/>
          <w:bCs/>
          <w:szCs w:val="24"/>
        </w:rPr>
        <w:t>34</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ARABIAN/HALF-ARABIAN – Horse must have AHA papers (or eligibility) for purebred, half Arabian, or Anglo Arab.  Send breed registration papers.</w:t>
      </w:r>
    </w:p>
    <w:p w14:paraId="1272BA3A"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DC2034">
        <w:rPr>
          <w:rFonts w:eastAsia="Times New Roman" w:cs="Calibri"/>
          <w:bCs/>
          <w:szCs w:val="24"/>
        </w:rPr>
        <w:tab/>
      </w:r>
      <w:r w:rsidRPr="00DC2034">
        <w:rPr>
          <w:rFonts w:eastAsia="Times New Roman" w:cs="Calibri"/>
          <w:bCs/>
          <w:szCs w:val="24"/>
        </w:rPr>
        <w:tab/>
        <w:t>335</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ANDALUSIAN/LUSITANO – Open to any pure or partbred Andalusian or Lusitano, all ages.  Send breed registration papers.</w:t>
      </w:r>
      <w:r w:rsidRPr="00DC2034">
        <w:rPr>
          <w:rFonts w:eastAsia="Times New Roman" w:cs="Calibri"/>
          <w:bCs/>
          <w:sz w:val="24"/>
          <w:szCs w:val="28"/>
        </w:rPr>
        <w:t xml:space="preserve"> </w:t>
      </w:r>
    </w:p>
    <w:p w14:paraId="565F07B4"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4" w:hanging="3514"/>
        <w:rPr>
          <w:rFonts w:eastAsia="Times New Roman" w:cs="Calibri"/>
          <w:bCs/>
          <w:sz w:val="24"/>
          <w:szCs w:val="28"/>
        </w:rPr>
      </w:pPr>
      <w:r w:rsidRPr="00DC2034">
        <w:rPr>
          <w:rFonts w:eastAsia="Times New Roman" w:cs="Calibri"/>
          <w:bCs/>
          <w:szCs w:val="24"/>
        </w:rPr>
        <w:tab/>
      </w:r>
      <w:r w:rsidRPr="00DC2034">
        <w:rPr>
          <w:rFonts w:eastAsia="Times New Roman" w:cs="Calibri"/>
          <w:bCs/>
          <w:szCs w:val="24"/>
        </w:rPr>
        <w:tab/>
        <w:t>336</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RHEINLAND PFALZ-SAAR INTERNATIONAL (RPSI) - The foal/horse shall be entered into the German Breeding Books.  Send breed registration papers</w:t>
      </w:r>
      <w:r w:rsidRPr="00DC2034">
        <w:rPr>
          <w:rFonts w:eastAsia="Times New Roman" w:cs="Calibri"/>
          <w:bCs/>
          <w:sz w:val="24"/>
          <w:szCs w:val="28"/>
        </w:rPr>
        <w:t>.</w:t>
      </w:r>
    </w:p>
    <w:p w14:paraId="16B76CEB" w14:textId="77777777" w:rsidR="00E032E7" w:rsidRPr="00DC2034" w:rsidRDefault="00E032E7"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DC2034">
        <w:rPr>
          <w:rFonts w:eastAsia="Times New Roman" w:cs="Calibri"/>
          <w:bCs/>
          <w:szCs w:val="24"/>
        </w:rPr>
        <w:tab/>
      </w:r>
      <w:r w:rsidRPr="00DC2034">
        <w:rPr>
          <w:rFonts w:eastAsia="Times New Roman" w:cs="Calibri"/>
          <w:bCs/>
          <w:szCs w:val="24"/>
        </w:rPr>
        <w:tab/>
        <w:t>337</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BELGIAN WARMBLOOD (BWP) - Send breed registration papers.</w:t>
      </w:r>
      <w:r w:rsidRPr="00DC2034">
        <w:rPr>
          <w:rFonts w:eastAsia="Times New Roman" w:cs="Calibri"/>
          <w:bCs/>
          <w:sz w:val="24"/>
          <w:szCs w:val="28"/>
        </w:rPr>
        <w:t xml:space="preserve"> </w:t>
      </w:r>
    </w:p>
    <w:p w14:paraId="764D6EFF" w14:textId="76212FA7" w:rsidR="00DC2034" w:rsidRDefault="00DC2034">
      <w:pPr>
        <w:widowControl/>
        <w:spacing w:after="160" w:line="259" w:lineRule="auto"/>
        <w:rPr>
          <w:rFonts w:eastAsia="Times New Roman" w:cs="Calibri"/>
          <w:bCs/>
          <w:sz w:val="28"/>
          <w:szCs w:val="28"/>
        </w:rPr>
      </w:pPr>
    </w:p>
    <w:p w14:paraId="7E6E927E" w14:textId="0D35AAF0" w:rsidR="00C0488B" w:rsidRPr="00DC2034" w:rsidRDefault="00C0488B" w:rsidP="00C0488B">
      <w:pPr>
        <w:widowControl/>
        <w:tabs>
          <w:tab w:val="left" w:pos="0"/>
          <w:tab w:val="left" w:pos="90"/>
          <w:tab w:val="left" w:pos="450"/>
          <w:tab w:val="left" w:pos="630"/>
          <w:tab w:val="left" w:pos="720"/>
          <w:tab w:val="left" w:pos="981"/>
          <w:tab w:val="left" w:pos="1350"/>
        </w:tabs>
        <w:spacing w:after="160" w:line="259" w:lineRule="auto"/>
        <w:rPr>
          <w:rFonts w:eastAsia="Times New Roman" w:cs="Calibri"/>
          <w:bCs/>
          <w:sz w:val="24"/>
          <w:szCs w:val="28"/>
        </w:rPr>
      </w:pPr>
      <w:r w:rsidRPr="00DC2034">
        <w:rPr>
          <w:rFonts w:eastAsia="Times New Roman" w:cs="Calibri"/>
          <w:bCs/>
          <w:sz w:val="24"/>
          <w:szCs w:val="28"/>
        </w:rPr>
        <w:t>Under Saddle Classes:  To be shown at the walk, trot, and canter, both ways of the ring.  Horses entered in the following classes are not required to have shown in any in-</w:t>
      </w:r>
      <w:r w:rsidR="00B72B07" w:rsidRPr="00DC2034">
        <w:rPr>
          <w:rFonts w:eastAsia="Times New Roman" w:cs="Calibri"/>
          <w:bCs/>
          <w:sz w:val="24"/>
          <w:szCs w:val="28"/>
        </w:rPr>
        <w:t xml:space="preserve">hand or group classes.  Classes </w:t>
      </w:r>
      <w:r w:rsidR="00AE1511" w:rsidRPr="00DC2034">
        <w:rPr>
          <w:rFonts w:eastAsia="Times New Roman" w:cs="Calibri"/>
          <w:bCs/>
          <w:sz w:val="24"/>
          <w:szCs w:val="28"/>
        </w:rPr>
        <w:t>3</w:t>
      </w:r>
      <w:r w:rsidR="00B72B07" w:rsidRPr="00DC2034">
        <w:rPr>
          <w:rFonts w:eastAsia="Times New Roman" w:cs="Calibri"/>
          <w:bCs/>
          <w:sz w:val="24"/>
          <w:szCs w:val="28"/>
        </w:rPr>
        <w:t xml:space="preserve">22 – </w:t>
      </w:r>
      <w:r w:rsidR="00AE1511" w:rsidRPr="00DC2034">
        <w:rPr>
          <w:rFonts w:eastAsia="Times New Roman" w:cs="Calibri"/>
          <w:bCs/>
          <w:sz w:val="24"/>
          <w:szCs w:val="28"/>
        </w:rPr>
        <w:t>3</w:t>
      </w:r>
      <w:r w:rsidR="00B72B07" w:rsidRPr="00DC2034">
        <w:rPr>
          <w:rFonts w:eastAsia="Times New Roman" w:cs="Calibri"/>
          <w:bCs/>
          <w:sz w:val="24"/>
          <w:szCs w:val="28"/>
        </w:rPr>
        <w:t xml:space="preserve">24 </w:t>
      </w:r>
      <w:r w:rsidRPr="00DC2034">
        <w:rPr>
          <w:rFonts w:eastAsia="Times New Roman" w:cs="Calibri"/>
          <w:bCs/>
          <w:sz w:val="24"/>
          <w:szCs w:val="28"/>
        </w:rPr>
        <w:t>to be scored 60% movement, 30% conformation, and 10% general impression (including balance, impulsion, and rideability</w:t>
      </w:r>
      <w:r w:rsidR="00B72B07" w:rsidRPr="00DC2034">
        <w:rPr>
          <w:rFonts w:eastAsia="Times New Roman" w:cs="Calibri"/>
          <w:bCs/>
          <w:sz w:val="24"/>
          <w:szCs w:val="28"/>
        </w:rPr>
        <w:t>)</w:t>
      </w:r>
      <w:r w:rsidRPr="00DC2034">
        <w:rPr>
          <w:rFonts w:eastAsia="Times New Roman" w:cs="Calibri"/>
          <w:bCs/>
          <w:sz w:val="24"/>
          <w:szCs w:val="28"/>
        </w:rPr>
        <w:t>.</w:t>
      </w:r>
      <w:r w:rsidR="00AE1511" w:rsidRPr="00DC2034">
        <w:rPr>
          <w:rFonts w:eastAsia="Times New Roman" w:cs="Calibri"/>
          <w:bCs/>
          <w:sz w:val="24"/>
          <w:szCs w:val="28"/>
        </w:rPr>
        <w:t xml:space="preserve">  325 – 3</w:t>
      </w:r>
      <w:r w:rsidR="00B72B07" w:rsidRPr="00DC2034">
        <w:rPr>
          <w:rFonts w:eastAsia="Times New Roman" w:cs="Calibri"/>
          <w:bCs/>
          <w:sz w:val="24"/>
          <w:szCs w:val="28"/>
        </w:rPr>
        <w:t>26 to be scored 30% Walk, 30% Trot, 30% Canter, and 10% General Impression.</w:t>
      </w:r>
    </w:p>
    <w:p w14:paraId="43D8CBEF" w14:textId="74370959" w:rsidR="00B72B07" w:rsidRDefault="0058521D" w:rsidP="006B65EF">
      <w:pPr>
        <w:widowControl/>
        <w:tabs>
          <w:tab w:val="left" w:pos="0"/>
          <w:tab w:val="left" w:pos="90"/>
          <w:tab w:val="left" w:pos="450"/>
          <w:tab w:val="left" w:pos="630"/>
          <w:tab w:val="left" w:pos="720"/>
          <w:tab w:val="left" w:pos="981"/>
          <w:tab w:val="left" w:pos="1350"/>
          <w:tab w:val="left" w:pos="3420"/>
        </w:tabs>
        <w:spacing w:after="0" w:line="259" w:lineRule="auto"/>
        <w:ind w:left="3420" w:hanging="3420"/>
        <w:rPr>
          <w:rFonts w:eastAsia="Times New Roman" w:cs="Calibri"/>
          <w:bCs/>
          <w:sz w:val="24"/>
          <w:szCs w:val="24"/>
        </w:rPr>
      </w:pPr>
      <w:r>
        <w:rPr>
          <w:rFonts w:eastAsia="Times New Roman" w:cs="Calibri"/>
          <w:bCs/>
          <w:sz w:val="28"/>
          <w:szCs w:val="28"/>
        </w:rPr>
        <w:tab/>
      </w:r>
      <w:r>
        <w:rPr>
          <w:rFonts w:eastAsia="Times New Roman" w:cs="Calibri"/>
          <w:bCs/>
          <w:sz w:val="28"/>
          <w:szCs w:val="28"/>
        </w:rPr>
        <w:tab/>
      </w:r>
      <w:r w:rsidR="000F45DC">
        <w:rPr>
          <w:rFonts w:eastAsia="Times New Roman" w:cs="Calibri"/>
          <w:bCs/>
          <w:sz w:val="24"/>
          <w:szCs w:val="24"/>
        </w:rPr>
        <w:t>3</w:t>
      </w:r>
      <w:r w:rsidR="00B72B07">
        <w:rPr>
          <w:rFonts w:eastAsia="Times New Roman" w:cs="Calibri"/>
          <w:bCs/>
          <w:sz w:val="24"/>
          <w:szCs w:val="24"/>
        </w:rPr>
        <w:t>25</w:t>
      </w:r>
      <w:r w:rsidR="00B72B07">
        <w:rPr>
          <w:rFonts w:eastAsia="Times New Roman" w:cs="Calibri"/>
          <w:bCs/>
          <w:sz w:val="24"/>
          <w:szCs w:val="24"/>
        </w:rPr>
        <w:tab/>
      </w:r>
      <w:r w:rsidR="00B72B07">
        <w:rPr>
          <w:rFonts w:eastAsia="Times New Roman" w:cs="Calibri"/>
          <w:bCs/>
          <w:sz w:val="24"/>
          <w:szCs w:val="24"/>
        </w:rPr>
        <w:tab/>
      </w:r>
      <w:r w:rsidR="006B65EF">
        <w:rPr>
          <w:rFonts w:eastAsia="Times New Roman" w:cs="Calibri"/>
          <w:bCs/>
          <w:sz w:val="24"/>
          <w:szCs w:val="24"/>
        </w:rPr>
        <w:tab/>
      </w:r>
      <w:r w:rsidR="00B72B07">
        <w:rPr>
          <w:rFonts w:eastAsia="Times New Roman" w:cs="Calibri"/>
          <w:bCs/>
          <w:sz w:val="24"/>
          <w:szCs w:val="24"/>
        </w:rPr>
        <w:t>Materiale</w:t>
      </w:r>
      <w:r w:rsidR="00AE1511">
        <w:rPr>
          <w:rFonts w:eastAsia="Times New Roman" w:cs="Calibri"/>
          <w:bCs/>
          <w:sz w:val="24"/>
          <w:szCs w:val="24"/>
        </w:rPr>
        <w:t xml:space="preserve"> for 3, 4, and 5 year old</w:t>
      </w:r>
      <w:r w:rsidR="00B72B07">
        <w:rPr>
          <w:rFonts w:eastAsia="Times New Roman" w:cs="Calibri"/>
          <w:bCs/>
          <w:sz w:val="24"/>
          <w:szCs w:val="24"/>
        </w:rPr>
        <w:t xml:space="preserve"> </w:t>
      </w:r>
      <w:r w:rsidR="00607DFC">
        <w:rPr>
          <w:rFonts w:eastAsia="Times New Roman" w:cs="Calibri"/>
          <w:bCs/>
          <w:sz w:val="24"/>
          <w:szCs w:val="24"/>
        </w:rPr>
        <w:t>Fillies/</w:t>
      </w:r>
      <w:r w:rsidR="00B72B07">
        <w:rPr>
          <w:rFonts w:eastAsia="Times New Roman" w:cs="Calibri"/>
          <w:bCs/>
          <w:sz w:val="24"/>
          <w:szCs w:val="24"/>
        </w:rPr>
        <w:t>Mare</w:t>
      </w:r>
      <w:r w:rsidR="00607DFC">
        <w:rPr>
          <w:rFonts w:eastAsia="Times New Roman" w:cs="Calibri"/>
          <w:bCs/>
          <w:sz w:val="24"/>
          <w:szCs w:val="24"/>
        </w:rPr>
        <w:t xml:space="preserve">s (Class may be split by horse </w:t>
      </w:r>
      <w:r w:rsidR="00B72B07">
        <w:rPr>
          <w:rFonts w:eastAsia="Times New Roman" w:cs="Calibri"/>
          <w:bCs/>
          <w:sz w:val="24"/>
          <w:szCs w:val="24"/>
        </w:rPr>
        <w:t>age if entries warrant)</w:t>
      </w:r>
    </w:p>
    <w:p w14:paraId="6F1479FF" w14:textId="722CA124" w:rsidR="00B72B07" w:rsidRDefault="000F45DC" w:rsidP="006B65EF">
      <w:pPr>
        <w:widowControl/>
        <w:tabs>
          <w:tab w:val="left" w:pos="0"/>
          <w:tab w:val="left" w:pos="90"/>
          <w:tab w:val="left" w:pos="450"/>
          <w:tab w:val="left" w:pos="630"/>
          <w:tab w:val="left" w:pos="720"/>
          <w:tab w:val="left" w:pos="981"/>
          <w:tab w:val="left" w:pos="1620"/>
          <w:tab w:val="left" w:pos="2880"/>
          <w:tab w:val="left" w:pos="3420"/>
        </w:tabs>
        <w:spacing w:after="0" w:line="259" w:lineRule="auto"/>
        <w:ind w:left="3420" w:hanging="3870"/>
        <w:rPr>
          <w:rFonts w:eastAsia="Times New Roman" w:cs="Calibri"/>
          <w:bCs/>
          <w:sz w:val="24"/>
          <w:szCs w:val="24"/>
        </w:rPr>
      </w:pPr>
      <w:r>
        <w:rPr>
          <w:rFonts w:eastAsia="Times New Roman" w:cs="Calibri"/>
          <w:bCs/>
          <w:sz w:val="24"/>
          <w:szCs w:val="24"/>
        </w:rPr>
        <w:tab/>
      </w:r>
      <w:r>
        <w:rPr>
          <w:rFonts w:eastAsia="Times New Roman" w:cs="Calibri"/>
          <w:bCs/>
          <w:sz w:val="24"/>
          <w:szCs w:val="24"/>
        </w:rPr>
        <w:tab/>
      </w:r>
      <w:r w:rsidR="0002009B">
        <w:rPr>
          <w:rFonts w:eastAsia="Times New Roman" w:cs="Calibri"/>
          <w:bCs/>
          <w:sz w:val="24"/>
          <w:szCs w:val="24"/>
        </w:rPr>
        <w:tab/>
      </w:r>
      <w:r>
        <w:rPr>
          <w:rFonts w:eastAsia="Times New Roman" w:cs="Calibri"/>
          <w:bCs/>
          <w:sz w:val="24"/>
          <w:szCs w:val="24"/>
        </w:rPr>
        <w:t>3</w:t>
      </w:r>
      <w:r w:rsidR="00B72B07">
        <w:rPr>
          <w:rFonts w:eastAsia="Times New Roman" w:cs="Calibri"/>
          <w:bCs/>
          <w:sz w:val="24"/>
          <w:szCs w:val="24"/>
        </w:rPr>
        <w:t>26</w:t>
      </w:r>
      <w:r w:rsidR="00B72B07">
        <w:rPr>
          <w:rFonts w:eastAsia="Times New Roman" w:cs="Calibri"/>
          <w:bCs/>
          <w:sz w:val="24"/>
          <w:szCs w:val="24"/>
        </w:rPr>
        <w:tab/>
      </w:r>
      <w:r w:rsidR="00B72B07">
        <w:rPr>
          <w:rFonts w:eastAsia="Times New Roman" w:cs="Calibri"/>
          <w:bCs/>
          <w:sz w:val="24"/>
          <w:szCs w:val="24"/>
        </w:rPr>
        <w:tab/>
      </w:r>
      <w:r w:rsidR="006B65EF">
        <w:rPr>
          <w:rFonts w:eastAsia="Times New Roman" w:cs="Calibri"/>
          <w:bCs/>
          <w:sz w:val="24"/>
          <w:szCs w:val="24"/>
        </w:rPr>
        <w:tab/>
      </w:r>
      <w:r w:rsidR="006B65EF">
        <w:rPr>
          <w:rFonts w:eastAsia="Times New Roman" w:cs="Calibri"/>
          <w:bCs/>
          <w:sz w:val="24"/>
          <w:szCs w:val="24"/>
        </w:rPr>
        <w:tab/>
      </w:r>
      <w:r w:rsidR="00B72B07">
        <w:rPr>
          <w:rFonts w:eastAsia="Times New Roman" w:cs="Calibri"/>
          <w:bCs/>
          <w:sz w:val="24"/>
          <w:szCs w:val="24"/>
        </w:rPr>
        <w:t>Materiale</w:t>
      </w:r>
      <w:r w:rsidR="00AE1511">
        <w:rPr>
          <w:rFonts w:eastAsia="Times New Roman" w:cs="Calibri"/>
          <w:bCs/>
          <w:sz w:val="24"/>
          <w:szCs w:val="24"/>
        </w:rPr>
        <w:t xml:space="preserve"> for 3, 4, and 5 year old</w:t>
      </w:r>
      <w:r w:rsidR="00B72B07">
        <w:rPr>
          <w:rFonts w:eastAsia="Times New Roman" w:cs="Calibri"/>
          <w:bCs/>
          <w:sz w:val="24"/>
          <w:szCs w:val="24"/>
        </w:rPr>
        <w:t xml:space="preserve"> </w:t>
      </w:r>
      <w:r w:rsidR="00607DFC">
        <w:rPr>
          <w:rFonts w:eastAsia="Times New Roman" w:cs="Calibri"/>
          <w:bCs/>
          <w:sz w:val="24"/>
          <w:szCs w:val="24"/>
        </w:rPr>
        <w:t>Colts/</w:t>
      </w:r>
      <w:r w:rsidR="00B72B07">
        <w:rPr>
          <w:rFonts w:eastAsia="Times New Roman" w:cs="Calibri"/>
          <w:bCs/>
          <w:sz w:val="24"/>
          <w:szCs w:val="24"/>
        </w:rPr>
        <w:t>Geldings/Stallions (Class may be</w:t>
      </w:r>
      <w:r w:rsidR="00607DFC">
        <w:rPr>
          <w:rFonts w:eastAsia="Times New Roman" w:cs="Calibri"/>
          <w:bCs/>
          <w:sz w:val="24"/>
          <w:szCs w:val="24"/>
        </w:rPr>
        <w:t xml:space="preserve"> split by horse</w:t>
      </w:r>
      <w:r w:rsidR="0058521D">
        <w:rPr>
          <w:rFonts w:eastAsia="Times New Roman" w:cs="Calibri"/>
          <w:bCs/>
          <w:sz w:val="24"/>
          <w:szCs w:val="24"/>
        </w:rPr>
        <w:t xml:space="preserve"> age if entries </w:t>
      </w:r>
      <w:r w:rsidR="00B72B07">
        <w:rPr>
          <w:rFonts w:eastAsia="Times New Roman" w:cs="Calibri"/>
          <w:bCs/>
          <w:sz w:val="24"/>
          <w:szCs w:val="24"/>
        </w:rPr>
        <w:t>warrant)</w:t>
      </w:r>
    </w:p>
    <w:p w14:paraId="523A6833" w14:textId="77777777" w:rsidR="006A0A6B" w:rsidRDefault="006A0A6B" w:rsidP="006A0A6B">
      <w:pPr>
        <w:widowControl/>
        <w:tabs>
          <w:tab w:val="left" w:pos="0"/>
          <w:tab w:val="left" w:pos="90"/>
          <w:tab w:val="left" w:pos="180"/>
          <w:tab w:val="left" w:pos="450"/>
          <w:tab w:val="left" w:pos="630"/>
          <w:tab w:val="left" w:pos="720"/>
          <w:tab w:val="left" w:pos="981"/>
          <w:tab w:val="left" w:pos="1710"/>
        </w:tabs>
        <w:spacing w:after="0" w:line="259" w:lineRule="auto"/>
        <w:rPr>
          <w:rFonts w:eastAsia="Times New Roman" w:cs="Calibri"/>
          <w:bCs/>
          <w:sz w:val="28"/>
          <w:szCs w:val="28"/>
        </w:rPr>
      </w:pPr>
      <w:r>
        <w:rPr>
          <w:rFonts w:eastAsia="Times New Roman" w:cs="Calibri"/>
          <w:bCs/>
          <w:sz w:val="28"/>
          <w:szCs w:val="28"/>
        </w:rPr>
        <w:t xml:space="preserve">Riders/Handlers MUST provide emergency contact information on their entry form. Assistant handlers must sign separate release to participate in show.  USDF Horse ID # required for all entries in the Breed Show except horses that are ONLY competing in IBC classes.  </w:t>
      </w:r>
    </w:p>
    <w:p w14:paraId="25BC3ECD" w14:textId="77777777" w:rsidR="00AE1511" w:rsidRDefault="00AE1511">
      <w:pPr>
        <w:widowControl/>
        <w:spacing w:after="160" w:line="259" w:lineRule="auto"/>
        <w:rPr>
          <w:rFonts w:eastAsia="Times New Roman" w:cs="Calibri"/>
          <w:bCs/>
          <w:sz w:val="28"/>
          <w:szCs w:val="28"/>
        </w:rPr>
      </w:pPr>
      <w:r>
        <w:rPr>
          <w:rFonts w:eastAsia="Times New Roman" w:cs="Calibri"/>
          <w:bCs/>
          <w:sz w:val="28"/>
          <w:szCs w:val="28"/>
        </w:rPr>
        <w:br w:type="page"/>
      </w:r>
    </w:p>
    <w:p w14:paraId="41C202E2" w14:textId="1FDA751D" w:rsidR="00B71344" w:rsidRPr="00A2294B" w:rsidRDefault="00B71344"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sz w:val="20"/>
          <w:szCs w:val="20"/>
        </w:rPr>
      </w:pPr>
      <w:r w:rsidRPr="00130A0C">
        <w:rPr>
          <w:rFonts w:eastAsia="Times New Roman" w:cs="Calibri"/>
          <w:b/>
          <w:bCs/>
          <w:sz w:val="28"/>
          <w:szCs w:val="28"/>
          <w:u w:val="single"/>
        </w:rPr>
        <w:lastRenderedPageBreak/>
        <w:t>Entry Fees – make check payable to Horse Park of NJ</w:t>
      </w:r>
      <w:r w:rsidR="00F04D9E">
        <w:rPr>
          <w:rFonts w:eastAsia="Times New Roman" w:cs="Calibri"/>
          <w:b/>
          <w:bCs/>
          <w:sz w:val="28"/>
          <w:szCs w:val="28"/>
          <w:u w:val="single"/>
        </w:rPr>
        <w:t xml:space="preserve"> in US currently ONLY</w:t>
      </w:r>
    </w:p>
    <w:p w14:paraId="4AF56BB9" w14:textId="77777777" w:rsidR="00B71344" w:rsidRPr="00130A0C" w:rsidRDefault="00B71344" w:rsidP="00B71344">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14:paraId="443266F5" w14:textId="77777777" w:rsidR="00B71344" w:rsidRPr="007B4BE1" w:rsidRDefault="00B71344" w:rsidP="00B71344">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14:paraId="5CA49B2C" w14:textId="09E3287F"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00960F2E">
        <w:rPr>
          <w:rFonts w:eastAsia="Times New Roman" w:cs="Calibri"/>
        </w:rPr>
        <w:t>$40</w:t>
      </w:r>
    </w:p>
    <w:p w14:paraId="31E1BC7B" w14:textId="7C89019B"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00960F2E">
        <w:rPr>
          <w:rFonts w:eastAsia="Times New Roman" w:cs="Calibri"/>
        </w:rPr>
        <w:t>$50</w:t>
      </w:r>
    </w:p>
    <w:p w14:paraId="3C0877D3" w14:textId="290029F0"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00960F2E">
        <w:rPr>
          <w:rFonts w:eastAsia="Times New Roman" w:cs="Calibri"/>
        </w:rPr>
        <w:t>$50</w:t>
      </w:r>
    </w:p>
    <w:p w14:paraId="2BE9BBE3" w14:textId="1E7D5B84" w:rsidR="00B71344" w:rsidRDefault="00B71344" w:rsidP="00B71344">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rsidR="00960F2E">
        <w:tab/>
      </w:r>
      <w:r w:rsidR="00960F2E">
        <w:tab/>
      </w:r>
      <w:r w:rsidR="00960F2E">
        <w:tab/>
        <w:t>$55</w:t>
      </w:r>
      <w:r w:rsidRPr="007B4BE1">
        <w:t xml:space="preserve">   </w:t>
      </w:r>
    </w:p>
    <w:p w14:paraId="0EFE256E" w14:textId="3B795E21" w:rsidR="00525141" w:rsidRDefault="00525141" w:rsidP="00B71344">
      <w:pPr>
        <w:pStyle w:val="NoSpacing"/>
        <w:ind w:firstLine="720"/>
      </w:pPr>
      <w:r>
        <w:t>Markel USEF Qualifyin</w:t>
      </w:r>
      <w:r w:rsidR="00960F2E">
        <w:t>g Classes</w:t>
      </w:r>
      <w:r w:rsidR="00960F2E">
        <w:tab/>
        <w:t>(double judged)</w:t>
      </w:r>
      <w:r w:rsidR="00960F2E">
        <w:tab/>
      </w:r>
      <w:r w:rsidR="00960F2E">
        <w:tab/>
      </w:r>
      <w:r w:rsidR="00960F2E">
        <w:tab/>
        <w:t>$90</w:t>
      </w:r>
    </w:p>
    <w:p w14:paraId="40D9ABF6" w14:textId="77777777" w:rsidR="00B72B07" w:rsidRDefault="00B72B07" w:rsidP="00B71344">
      <w:pPr>
        <w:pStyle w:val="NoSpacing"/>
        <w:ind w:firstLine="720"/>
      </w:pPr>
      <w:r>
        <w:t>Breed Show Individual Class</w:t>
      </w:r>
      <w:r>
        <w:tab/>
      </w:r>
      <w:r>
        <w:tab/>
      </w:r>
      <w:r>
        <w:tab/>
      </w:r>
      <w:r>
        <w:tab/>
      </w:r>
      <w:r>
        <w:tab/>
        <w:t>$40</w:t>
      </w:r>
    </w:p>
    <w:p w14:paraId="103543C6" w14:textId="687D8B70" w:rsidR="00B72B07" w:rsidRDefault="00B72B07" w:rsidP="00525141">
      <w:pPr>
        <w:pStyle w:val="NoSpacing"/>
        <w:ind w:firstLine="720"/>
      </w:pPr>
      <w:r>
        <w:t>Breed Show Under Saddle Class</w:t>
      </w:r>
      <w:r>
        <w:tab/>
      </w:r>
      <w:r>
        <w:tab/>
      </w:r>
      <w:r>
        <w:tab/>
      </w:r>
      <w:r>
        <w:tab/>
      </w:r>
      <w:r>
        <w:tab/>
        <w:t>$40</w:t>
      </w:r>
    </w:p>
    <w:p w14:paraId="26B21F1D" w14:textId="6E4F9421" w:rsidR="00BB230F" w:rsidRDefault="00BB230F" w:rsidP="00525141">
      <w:pPr>
        <w:pStyle w:val="NoSpacing"/>
        <w:ind w:firstLine="720"/>
      </w:pPr>
      <w:r>
        <w:t>Introductory Level Classes</w:t>
      </w:r>
      <w:r>
        <w:tab/>
      </w:r>
      <w:r>
        <w:tab/>
      </w:r>
      <w:r>
        <w:tab/>
      </w:r>
      <w:r>
        <w:tab/>
      </w:r>
      <w:r>
        <w:tab/>
        <w:t>$30</w:t>
      </w:r>
    </w:p>
    <w:p w14:paraId="6675C3E4" w14:textId="77777777" w:rsidR="00B71344" w:rsidRDefault="00B71344" w:rsidP="00B71344">
      <w:pPr>
        <w:tabs>
          <w:tab w:val="left" w:pos="5760"/>
        </w:tabs>
        <w:spacing w:after="0" w:line="240" w:lineRule="auto"/>
        <w:ind w:right="793"/>
        <w:jc w:val="both"/>
      </w:pPr>
      <w:r>
        <w:rPr>
          <w:rFonts w:eastAsia="Times New Roman" w:cs="Calibri"/>
          <w:bCs/>
        </w:rPr>
        <w:t xml:space="preserve">   </w:t>
      </w: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$16/horse</w:t>
      </w:r>
    </w:p>
    <w:p w14:paraId="590600D9" w14:textId="5634D2CC" w:rsidR="00B71344" w:rsidRPr="00BB230F" w:rsidRDefault="00B71344" w:rsidP="00B71344">
      <w:pPr>
        <w:spacing w:after="0" w:line="240" w:lineRule="auto"/>
        <w:ind w:right="793"/>
        <w:jc w:val="both"/>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Pr>
          <w:noProof/>
        </w:rPr>
        <w:drawing>
          <wp:inline distT="0" distB="0" distL="0" distR="0" wp14:anchorId="672D5D88" wp14:editId="1BDD32BB">
            <wp:extent cx="5715000" cy="94615"/>
            <wp:effectExtent l="0" t="0" r="0" b="635"/>
            <wp:docPr id="2"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1585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94615"/>
                    </a:xfrm>
                    <a:prstGeom prst="rect">
                      <a:avLst/>
                    </a:prstGeom>
                    <a:noFill/>
                    <a:ln>
                      <a:noFill/>
                    </a:ln>
                  </pic:spPr>
                </pic:pic>
              </a:graphicData>
            </a:graphic>
          </wp:inline>
        </w:drawing>
      </w:r>
    </w:p>
    <w:p w14:paraId="565B7021" w14:textId="77777777" w:rsidR="00B71344" w:rsidRPr="00A90D8C" w:rsidRDefault="00B71344" w:rsidP="00B71344">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14:paraId="0CE98007" w14:textId="77777777" w:rsidR="00B71344" w:rsidRPr="007B4BE1" w:rsidRDefault="00B71344" w:rsidP="00B71344">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$10/class</w:t>
      </w:r>
    </w:p>
    <w:p w14:paraId="74E13E71" w14:textId="43C74190"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USEF</w:t>
      </w:r>
      <w:r w:rsidR="00525141">
        <w:rPr>
          <w:rFonts w:eastAsia="Times New Roman" w:cs="Calibri"/>
          <w:spacing w:val="4"/>
        </w:rPr>
        <w:t xml:space="preserve"> 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$30</w:t>
      </w:r>
    </w:p>
    <w:p w14:paraId="00257435"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37E7D22C"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5376AF50" w14:textId="77777777" w:rsidR="00B71344" w:rsidRPr="007B4BE1" w:rsidRDefault="00B71344" w:rsidP="00B71344">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14:paraId="0B306350" w14:textId="77777777" w:rsidR="00B71344" w:rsidRPr="007B4BE1" w:rsidRDefault="00B71344" w:rsidP="00B71344">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sidR="00AC7FBE">
        <w:rPr>
          <w:rFonts w:eastAsia="Times New Roman" w:cs="Calibri"/>
        </w:rPr>
        <w:t>change</w:t>
      </w:r>
    </w:p>
    <w:p w14:paraId="5A5E9FF8" w14:textId="33797566"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00525141">
        <w:rPr>
          <w:rFonts w:eastAsia="Times New Roman" w:cs="Calibri"/>
        </w:rPr>
        <w:t>$40</w:t>
      </w:r>
    </w:p>
    <w:p w14:paraId="7B2BD7DD" w14:textId="5525EBC0" w:rsidR="00B71344" w:rsidRPr="007B4BE1" w:rsidRDefault="00B71344" w:rsidP="00B71344">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sidR="00960F2E">
        <w:rPr>
          <w:rFonts w:eastAsia="Times New Roman" w:cs="Calibri"/>
          <w:b/>
          <w:bCs/>
        </w:rPr>
        <w:t>30</w:t>
      </w:r>
    </w:p>
    <w:p w14:paraId="5C053344" w14:textId="77777777" w:rsidR="00B71344" w:rsidRPr="007B4BE1" w:rsidRDefault="00B71344" w:rsidP="00B71344">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14:paraId="4E8CACD1" w14:textId="77777777" w:rsidR="00B71344" w:rsidRDefault="00B71344" w:rsidP="00B71344">
      <w:pPr>
        <w:tabs>
          <w:tab w:val="left" w:pos="5760"/>
          <w:tab w:val="left" w:pos="6480"/>
        </w:tabs>
        <w:spacing w:after="0" w:line="240" w:lineRule="auto"/>
        <w:ind w:left="470" w:right="1206"/>
        <w:jc w:val="both"/>
        <w:rPr>
          <w:rFonts w:eastAsia="Times New Roman" w:cs="Calibri"/>
          <w:spacing w:val="1"/>
        </w:rPr>
      </w:pPr>
      <w:r w:rsidRPr="007B4BE1">
        <w:rPr>
          <w:rFonts w:eastAsia="Times New Roman" w:cs="Calibri"/>
        </w:rPr>
        <w:t>Stabling/</w:t>
      </w:r>
      <w:r w:rsidRPr="007B4BE1">
        <w:rPr>
          <w:rFonts w:eastAsia="Times New Roman" w:cs="Calibri"/>
          <w:spacing w:val="-11"/>
        </w:rPr>
        <w:t>T</w:t>
      </w:r>
      <w:r w:rsidRPr="007B4BE1">
        <w:rPr>
          <w:rFonts w:eastAsia="Times New Roman" w:cs="Calibri"/>
        </w:rPr>
        <w:t>ack</w:t>
      </w:r>
      <w:r w:rsidRPr="007B4BE1">
        <w:rPr>
          <w:rFonts w:eastAsia="Times New Roman" w:cs="Calibri"/>
          <w:spacing w:val="-5"/>
        </w:rPr>
        <w:t xml:space="preserve"> </w:t>
      </w:r>
      <w:r w:rsidRPr="007B4BE1">
        <w:rPr>
          <w:rFonts w:eastAsia="Times New Roman" w:cs="Calibri"/>
        </w:rPr>
        <w:t>Stall</w:t>
      </w:r>
      <w:r>
        <w:rPr>
          <w:rFonts w:eastAsia="Times New Roman" w:cs="Calibri"/>
        </w:rPr>
        <w:t xml:space="preserve"> for entire weekend (arrive Fri depart Sun)</w:t>
      </w:r>
      <w:r>
        <w:rPr>
          <w:rFonts w:eastAsia="Times New Roman" w:cs="Calibri"/>
        </w:rPr>
        <w:tab/>
        <w:t>$135</w:t>
      </w:r>
      <w:r w:rsidRPr="007B4BE1">
        <w:rPr>
          <w:rFonts w:eastAsia="Times New Roman" w:cs="Calibri"/>
          <w:spacing w:val="1"/>
        </w:rPr>
        <w:t xml:space="preserve"> </w:t>
      </w:r>
    </w:p>
    <w:p w14:paraId="05CEA419"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w:t>
      </w:r>
      <w:r w:rsidR="008C0002">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sidR="008C0002">
        <w:rPr>
          <w:rFonts w:eastAsia="Times New Roman" w:cs="Calibri"/>
        </w:rPr>
        <w:t>(must depart by 8 pm)</w:t>
      </w:r>
      <w:r w:rsidRPr="007B4BE1">
        <w:rPr>
          <w:rFonts w:eastAsia="Times New Roman" w:cs="Calibri"/>
        </w:rPr>
        <w:t xml:space="preserve">           </w:t>
      </w:r>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14:paraId="637A0236"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14:paraId="5AB3B51F"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14:paraId="3B38487E"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14:paraId="7941E8A1"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14:paraId="7086670A" w14:textId="77777777" w:rsidR="00B71344" w:rsidRPr="007B4BE1" w:rsidRDefault="00B71344" w:rsidP="00B71344">
      <w:pPr>
        <w:tabs>
          <w:tab w:val="left" w:pos="5760"/>
          <w:tab w:val="left" w:pos="6480"/>
        </w:tabs>
        <w:spacing w:after="0" w:line="240" w:lineRule="auto"/>
        <w:ind w:left="470" w:right="1206"/>
        <w:jc w:val="both"/>
        <w:rPr>
          <w:rFonts w:eastAsia="Times New Roman" w:cs="Calibri"/>
        </w:rPr>
      </w:pPr>
    </w:p>
    <w:p w14:paraId="01AC3334" w14:textId="6AB14279" w:rsidR="00B71344" w:rsidRDefault="00B71344" w:rsidP="00525141">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Pr>
          <w:rFonts w:eastAsia="Times New Roman" w:cs="Calibri"/>
        </w:rPr>
        <w:t>Horse Park of NJ as listed</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Pr>
          <w:rFonts w:eastAsia="Times New Roman" w:cs="Calibri"/>
          <w:b/>
          <w:bCs/>
          <w:u w:val="thick" w:color="000000"/>
        </w:rPr>
        <w:t>Horse Park of NJ</w:t>
      </w:r>
      <w:r w:rsidRPr="007B4BE1">
        <w:rPr>
          <w:rFonts w:eastAsia="Times New Roman" w:cs="Calibri"/>
          <w:b/>
          <w:bCs/>
        </w:rPr>
        <w:t>.</w:t>
      </w:r>
      <w:r w:rsidR="00525141">
        <w:rPr>
          <w:rFonts w:eastAsia="Times New Roman" w:cs="Calibri"/>
          <w:b/>
          <w:bCs/>
        </w:rPr>
        <w:t xml:space="preserve">  </w:t>
      </w:r>
      <w:r w:rsidR="00F04D9E">
        <w:rPr>
          <w:rFonts w:eastAsia="Times New Roman" w:cs="Calibri"/>
          <w:b/>
          <w:bCs/>
        </w:rPr>
        <w:t xml:space="preserve">Payment in US currency only.  </w:t>
      </w:r>
      <w:r w:rsidR="00525141">
        <w:rPr>
          <w:rFonts w:eastAsia="Times New Roman" w:cs="Calibri"/>
          <w:b/>
          <w:bCs/>
        </w:rPr>
        <w:t xml:space="preserve">Entries also accepted online through EquestrianEntries.com.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Pr>
          <w:rFonts w:eastAsia="Times New Roman" w:cs="Calibri"/>
        </w:rPr>
        <w:t xml:space="preserve">date or </w:t>
      </w:r>
      <w:r w:rsidRPr="007B4BE1">
        <w:rPr>
          <w:rFonts w:eastAsia="Times New Roman" w:cs="Calibri"/>
          <w:b/>
          <w:bCs/>
        </w:rPr>
        <w:t>$</w:t>
      </w:r>
      <w:r w:rsidR="00960F2E">
        <w:rPr>
          <w:rFonts w:eastAsia="Times New Roman" w:cs="Calibri"/>
          <w:b/>
          <w:bCs/>
        </w:rPr>
        <w:t>30</w:t>
      </w:r>
      <w:r w:rsidRPr="007B4BE1">
        <w:rPr>
          <w:rFonts w:eastAsia="Times New Roman" w:cs="Calibri"/>
          <w:b/>
          <w:bCs/>
          <w:spacing w:val="-2"/>
        </w:rPr>
        <w:t xml:space="preserve"> </w:t>
      </w:r>
      <w:r w:rsidRPr="007B4BE1">
        <w:rPr>
          <w:rFonts w:eastAsia="Times New Roman" w:cs="Calibri"/>
          <w:b/>
          <w:bCs/>
        </w:rPr>
        <w:t>late fee</w:t>
      </w:r>
      <w:r>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F04D9E">
        <w:rPr>
          <w:rFonts w:eastAsia="Times New Roman" w:cs="Calibri"/>
          <w:spacing w:val="2"/>
        </w:rPr>
        <w:t xml:space="preserve">proof of vaccination per GR 845,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Pr>
          <w:rFonts w:eastAsia="Times New Roman" w:cs="Calibri"/>
          <w:b/>
          <w:bCs/>
        </w:rPr>
        <w:t xml:space="preserve">  </w:t>
      </w:r>
    </w:p>
    <w:p w14:paraId="4634F46F" w14:textId="77777777" w:rsidR="00B71344" w:rsidRPr="007B4BE1" w:rsidRDefault="00B71344" w:rsidP="00B71344">
      <w:pPr>
        <w:spacing w:after="0" w:line="240" w:lineRule="auto"/>
        <w:ind w:left="470" w:right="79"/>
        <w:jc w:val="both"/>
        <w:rPr>
          <w:rFonts w:eastAsia="Times New Roman" w:cs="Calibri"/>
        </w:rPr>
      </w:pPr>
    </w:p>
    <w:p w14:paraId="7892160C" w14:textId="72F92DCA" w:rsidR="00B71344" w:rsidRDefault="00B71344" w:rsidP="0051167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3" w:history="1">
        <w:r w:rsidRPr="00751B88">
          <w:rPr>
            <w:rStyle w:val="Hyperlink"/>
            <w:rFonts w:cs="Calibri"/>
          </w:rPr>
          <w:t>ww</w:t>
        </w:r>
        <w:r w:rsidRPr="00751B88">
          <w:rPr>
            <w:rStyle w:val="Hyperlink"/>
            <w:rFonts w:cs="Calibri"/>
            <w:spacing w:val="-10"/>
          </w:rPr>
          <w:t>w</w:t>
        </w:r>
        <w:r w:rsidRPr="00751B88">
          <w:rPr>
            <w:rStyle w:val="Hyperlink"/>
            <w:rFonts w:cs="Calibri"/>
          </w:rPr>
          <w:t>.horseparkofnewjersey.com</w:t>
        </w:r>
      </w:hyperlink>
      <w:r>
        <w:rPr>
          <w:rFonts w:eastAsia="Times New Roman" w:cs="Calibri"/>
        </w:rPr>
        <w:t xml:space="preserve"> and at</w:t>
      </w:r>
      <w:r w:rsidRPr="006F4AD5">
        <w:rPr>
          <w:rFonts w:ascii="Cambria" w:eastAsia="Times New Roman" w:hAnsi="Cambria" w:cs="Calibri"/>
        </w:rPr>
        <w:t xml:space="preserve"> </w:t>
      </w:r>
      <w:r w:rsidRPr="00940EE4">
        <w:rPr>
          <w:rFonts w:cs="Tahoma"/>
          <w:color w:val="0000FF"/>
          <w:u w:val="single"/>
        </w:rPr>
        <w:t>http://www.foxvillage.com</w:t>
      </w:r>
      <w:r w:rsidRPr="00940EE4">
        <w:rPr>
          <w:rFonts w:eastAsia="Times New Roman" w:cs="Calibri"/>
        </w:rPr>
        <w:t>.</w:t>
      </w:r>
      <w:r w:rsidRPr="007B4BE1">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4" w:history="1">
        <w:r w:rsidRPr="00751B88">
          <w:rPr>
            <w:rStyle w:val="Hyperlink"/>
            <w:rFonts w:cs="Calibri"/>
            <w:bCs/>
            <w:u w:color="000000"/>
          </w:rPr>
          <w:t>ww</w:t>
        </w:r>
        <w:r w:rsidRPr="00751B88">
          <w:rPr>
            <w:rStyle w:val="Hyperlink"/>
            <w:rFonts w:cs="Calibri"/>
            <w:bCs/>
            <w:spacing w:val="-9"/>
            <w:u w:color="000000"/>
          </w:rPr>
          <w:t>w</w:t>
        </w:r>
        <w:r w:rsidRPr="00751B88">
          <w:rPr>
            <w:rStyle w:val="Hyperlink"/>
            <w:rFonts w:cs="Calibri"/>
            <w:bCs/>
            <w:u w:color="000000"/>
          </w:rPr>
          <w:t>.horseparkofnewjersey.com</w:t>
        </w:r>
      </w:hyperlink>
      <w:r w:rsidR="00511673">
        <w:rPr>
          <w:rStyle w:val="Hyperlink"/>
          <w:rFonts w:cs="Calibri"/>
          <w:bCs/>
          <w:u w:color="000000"/>
        </w:rPr>
        <w:t>.</w:t>
      </w:r>
    </w:p>
    <w:p w14:paraId="1764C565" w14:textId="77777777" w:rsidR="00B71344" w:rsidRDefault="00B71344" w:rsidP="00B71344">
      <w:pPr>
        <w:spacing w:after="0" w:line="240" w:lineRule="auto"/>
        <w:ind w:right="81"/>
        <w:jc w:val="both"/>
        <w:rPr>
          <w:rFonts w:eastAsia="Times New Roman" w:cs="Calibri"/>
        </w:rPr>
      </w:pPr>
    </w:p>
    <w:p w14:paraId="3710E634" w14:textId="77777777" w:rsidR="00B71344" w:rsidRDefault="00B71344" w:rsidP="00B71344">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14:paraId="1E5C3235"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14:paraId="51FEE283"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14:paraId="3A448B77" w14:textId="77777777" w:rsidR="00B71344" w:rsidRPr="00130A0C" w:rsidRDefault="00B71344" w:rsidP="00B71344">
      <w:pPr>
        <w:spacing w:after="0" w:line="240" w:lineRule="auto"/>
        <w:ind w:left="470" w:right="81" w:hanging="360"/>
        <w:jc w:val="both"/>
        <w:rPr>
          <w:rFonts w:eastAsia="Times New Roman" w:cs="Calibri"/>
        </w:rPr>
      </w:pPr>
    </w:p>
    <w:p w14:paraId="72A71FD5" w14:textId="77777777" w:rsidR="006A5FA8" w:rsidRDefault="006A5FA8" w:rsidP="006A5FA8">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Pr>
          <w:rFonts w:eastAsia="Times New Roman" w:cs="Calibri"/>
        </w:rPr>
        <w:t xml:space="preserve"> 10’ x 10’ temporary stalls, stall door provided.  See the above fee schedule for information.  Day stalls must be va</w:t>
      </w:r>
      <w:r w:rsidR="00385AA0">
        <w:rPr>
          <w:rFonts w:eastAsia="Times New Roman" w:cs="Calibri"/>
        </w:rPr>
        <w:t xml:space="preserve">cated by 8 </w:t>
      </w:r>
      <w:r>
        <w:rPr>
          <w:rFonts w:eastAsia="Times New Roman" w:cs="Calibri"/>
        </w:rPr>
        <w:t>pm same day of use; must purchase full weekend stabling to stable overnight.  Please indicate stabling concerns on entry form.</w:t>
      </w:r>
    </w:p>
    <w:p w14:paraId="107D12C9" w14:textId="77777777" w:rsidR="00B71344" w:rsidRDefault="00B71344" w:rsidP="00B71344">
      <w:pPr>
        <w:spacing w:after="0" w:line="240" w:lineRule="auto"/>
        <w:ind w:left="110" w:right="2884"/>
        <w:jc w:val="both"/>
        <w:rPr>
          <w:rFonts w:eastAsia="Times New Roman" w:cs="Calibri"/>
        </w:rPr>
      </w:pPr>
    </w:p>
    <w:p w14:paraId="29466BC8" w14:textId="77777777" w:rsidR="006A5FA8" w:rsidRDefault="006A5FA8" w:rsidP="006A5FA8">
      <w:pPr>
        <w:spacing w:after="0" w:line="240" w:lineRule="auto"/>
        <w:ind w:left="110" w:right="2884"/>
        <w:jc w:val="both"/>
        <w:rPr>
          <w:rFonts w:eastAsia="Times New Roman" w:cs="Calibri"/>
          <w:b/>
        </w:rPr>
      </w:pPr>
      <w:r w:rsidRPr="007B4BE1">
        <w:rPr>
          <w:rFonts w:eastAsia="Times New Roman" w:cs="Calibri"/>
          <w:b/>
          <w:bCs/>
        </w:rPr>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14:paraId="0DA1AB6E" w14:textId="77777777" w:rsidR="006A5FA8" w:rsidRDefault="006A5FA8" w:rsidP="006A5FA8">
      <w:pPr>
        <w:spacing w:after="0" w:line="240" w:lineRule="auto"/>
        <w:ind w:left="110" w:right="2884"/>
        <w:jc w:val="both"/>
        <w:rPr>
          <w:rFonts w:eastAsia="Times New Roman" w:cs="Calibri"/>
          <w:b/>
        </w:rPr>
      </w:pPr>
    </w:p>
    <w:p w14:paraId="0E3A514A" w14:textId="77777777" w:rsidR="006A5FA8" w:rsidRDefault="006A5FA8" w:rsidP="006A5FA8">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Hampton Inn 609-426-1600, ask for Special Horse Park of NJ rate.  See horseparkofnewjersey.com for others.</w:t>
      </w:r>
      <w:r w:rsidRPr="00A756D8">
        <w:rPr>
          <w:rFonts w:eastAsia="Times New Roman" w:cs="Calibri"/>
        </w:rPr>
        <w:t xml:space="preserve"> </w:t>
      </w:r>
    </w:p>
    <w:p w14:paraId="6E4D2B71" w14:textId="77777777" w:rsidR="006A5FA8" w:rsidRPr="007B4BE1" w:rsidRDefault="006A5FA8" w:rsidP="006A5FA8">
      <w:pPr>
        <w:spacing w:after="0" w:line="240" w:lineRule="auto"/>
        <w:ind w:left="110" w:right="85"/>
        <w:jc w:val="both"/>
        <w:rPr>
          <w:rFonts w:eastAsia="Times New Roman" w:cs="Calibri"/>
        </w:rPr>
      </w:pPr>
    </w:p>
    <w:p w14:paraId="21888AA9" w14:textId="77777777" w:rsidR="006A5FA8" w:rsidRPr="007B4BE1" w:rsidRDefault="006A5FA8" w:rsidP="006A5FA8">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14:paraId="0E3C2B92" w14:textId="77777777" w:rsidR="006A5FA8" w:rsidRDefault="006A5FA8" w:rsidP="006A5FA8">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14:paraId="35604007" w14:textId="77777777" w:rsidR="006A5FA8" w:rsidRPr="007B4BE1" w:rsidRDefault="006A5FA8" w:rsidP="006A5FA8">
      <w:pPr>
        <w:spacing w:after="0" w:line="240" w:lineRule="auto"/>
        <w:ind w:left="470" w:right="1634"/>
        <w:jc w:val="both"/>
        <w:rPr>
          <w:rFonts w:eastAsia="Times New Roman" w:cs="Calibri"/>
        </w:rPr>
      </w:pPr>
    </w:p>
    <w:p w14:paraId="48852B07" w14:textId="77777777" w:rsidR="006A5FA8" w:rsidRDefault="006A5FA8" w:rsidP="006A5FA8">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Pr>
          <w:rFonts w:eastAsia="Times New Roman" w:cs="Calibri"/>
          <w:spacing w:val="-6"/>
        </w:rPr>
        <w:t>11, follow signs for Horse Park of NJ.</w:t>
      </w:r>
    </w:p>
    <w:p w14:paraId="37D08742" w14:textId="77777777" w:rsidR="006A5FA8" w:rsidRPr="007B4BE1" w:rsidRDefault="006A5FA8" w:rsidP="006A5FA8">
      <w:pPr>
        <w:spacing w:after="0" w:line="240" w:lineRule="auto"/>
        <w:ind w:left="105" w:right="1433"/>
        <w:rPr>
          <w:rFonts w:eastAsia="Times New Roman" w:cs="Calibri"/>
        </w:rPr>
      </w:pPr>
    </w:p>
    <w:p w14:paraId="55E1AF0A" w14:textId="77777777" w:rsidR="006A5FA8" w:rsidRPr="00130A0C" w:rsidRDefault="006A5FA8" w:rsidP="006A5FA8">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Pr>
          <w:rFonts w:eastAsia="Times New Roman" w:cs="Calibri"/>
          <w:spacing w:val="-5"/>
        </w:rPr>
        <w:t xml:space="preserve">  Dogs </w:t>
      </w:r>
      <w:r>
        <w:rPr>
          <w:rFonts w:eastAsia="Times New Roman" w:cs="Calibri"/>
          <w:spacing w:val="-5"/>
          <w:u w:val="single"/>
        </w:rPr>
        <w:t>MUST</w:t>
      </w:r>
      <w:r>
        <w:rPr>
          <w:rFonts w:eastAsia="Times New Roman" w:cs="Calibri"/>
          <w:spacing w:val="-5"/>
        </w:rPr>
        <w:t xml:space="preserve"> be leashed at all times.</w:t>
      </w:r>
    </w:p>
    <w:p w14:paraId="4E04F816" w14:textId="77777777" w:rsidR="006A5FA8" w:rsidRPr="007B4BE1" w:rsidRDefault="006A5FA8" w:rsidP="006A5FA8">
      <w:pPr>
        <w:spacing w:after="0" w:line="240" w:lineRule="auto"/>
        <w:ind w:left="110" w:right="1539"/>
        <w:jc w:val="both"/>
        <w:rPr>
          <w:rFonts w:eastAsia="Times New Roman" w:cs="Calibri"/>
        </w:rPr>
      </w:pPr>
    </w:p>
    <w:p w14:paraId="2FAE3B96" w14:textId="77777777" w:rsidR="006A5FA8" w:rsidRPr="002F3232" w:rsidRDefault="006A5FA8" w:rsidP="006A5FA8">
      <w:pPr>
        <w:widowControl/>
        <w:autoSpaceDE w:val="0"/>
        <w:autoSpaceDN w:val="0"/>
        <w:adjustRightInd w:val="0"/>
        <w:spacing w:after="0" w:line="240" w:lineRule="auto"/>
        <w:rPr>
          <w:rFonts w:cs="BauerBodoniBT-BoldCondensed"/>
          <w:b/>
          <w:bCs/>
        </w:rPr>
      </w:pPr>
    </w:p>
    <w:p w14:paraId="4A30A9EE" w14:textId="77777777" w:rsidR="006A5FA8" w:rsidRPr="002F3232" w:rsidRDefault="006A5FA8" w:rsidP="006A5FA8">
      <w:pPr>
        <w:widowControl/>
        <w:autoSpaceDE w:val="0"/>
        <w:autoSpaceDN w:val="0"/>
        <w:adjustRightInd w:val="0"/>
        <w:spacing w:after="0" w:line="240" w:lineRule="auto"/>
        <w:rPr>
          <w:rFonts w:cs="BauerBodoniBT-BoldCondensed"/>
          <w:b/>
          <w:bCs/>
        </w:rPr>
      </w:pPr>
      <w:r w:rsidRPr="002F3232">
        <w:rPr>
          <w:rFonts w:cs="BauerBodoniBT-BoldCondensed"/>
          <w:b/>
          <w:bCs/>
        </w:rPr>
        <w:t>ATTENTION COMPETITORS</w:t>
      </w:r>
    </w:p>
    <w:p w14:paraId="47F3F164" w14:textId="77777777" w:rsidR="006A5FA8" w:rsidRDefault="006A5FA8" w:rsidP="006A5FA8">
      <w:pPr>
        <w:spacing w:before="91" w:after="0" w:line="240" w:lineRule="auto"/>
        <w:ind w:right="791"/>
        <w:rPr>
          <w:rFonts w:cs="ArialMT"/>
        </w:rPr>
      </w:pPr>
      <w:r w:rsidRPr="002F3232">
        <w:rPr>
          <w:rFonts w:cs="ArialMT"/>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14:paraId="748072AD" w14:textId="77777777" w:rsidR="006A5FA8" w:rsidRDefault="006A5FA8" w:rsidP="006A5FA8">
      <w:pPr>
        <w:spacing w:before="91" w:after="0" w:line="240" w:lineRule="auto"/>
        <w:ind w:right="791"/>
        <w:rPr>
          <w:rFonts w:cs="ArialMT"/>
        </w:rPr>
      </w:pPr>
    </w:p>
    <w:p w14:paraId="7EBC3F85" w14:textId="77777777" w:rsidR="006A5FA8" w:rsidRDefault="006A5FA8" w:rsidP="006A5FA8">
      <w:pPr>
        <w:spacing w:before="91" w:after="0" w:line="240" w:lineRule="auto"/>
        <w:ind w:right="791"/>
        <w:rPr>
          <w:rFonts w:cs="ArialMT"/>
        </w:rPr>
      </w:pPr>
      <w:r>
        <w:rPr>
          <w:rFonts w:cs="ArialMT"/>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16DDC815" w14:textId="77777777" w:rsidR="006A5FA8" w:rsidRPr="00680A56" w:rsidRDefault="006A5FA8" w:rsidP="006A5FA8">
      <w:pPr>
        <w:spacing w:before="91" w:after="0" w:line="240" w:lineRule="auto"/>
        <w:ind w:right="791"/>
        <w:rPr>
          <w:rFonts w:cs="ArialMT"/>
        </w:rPr>
      </w:pPr>
    </w:p>
    <w:p w14:paraId="55517D5B" w14:textId="40AA3A21" w:rsidR="006A5FA8" w:rsidRDefault="006A5FA8" w:rsidP="006A5FA8">
      <w:pPr>
        <w:spacing w:before="91" w:after="0" w:line="240" w:lineRule="auto"/>
        <w:ind w:right="791"/>
        <w:rPr>
          <w:rFonts w:cs="ArialMT"/>
        </w:rPr>
      </w:pPr>
      <w:r w:rsidRPr="007B4BE1">
        <w:rPr>
          <w:rFonts w:eastAsia="Times New Roman" w:cs="Calibri"/>
          <w:i/>
        </w:rPr>
        <w:t>USEF</w:t>
      </w:r>
      <w:r w:rsidRPr="007B4BE1">
        <w:rPr>
          <w:rFonts w:eastAsia="Times New Roman" w:cs="Calibri"/>
          <w:i/>
          <w:spacing w:val="1"/>
        </w:rPr>
        <w:t xml:space="preserve"> </w:t>
      </w:r>
      <w:r w:rsidRPr="007B4BE1">
        <w:rPr>
          <w:rFonts w:eastAsia="Times New Roman" w:cs="Calibri"/>
          <w:i/>
        </w:rPr>
        <w:t>rules</w:t>
      </w:r>
      <w:r w:rsidRPr="007B4BE1">
        <w:rPr>
          <w:rFonts w:eastAsia="Times New Roman" w:cs="Calibri"/>
          <w:i/>
          <w:spacing w:val="4"/>
        </w:rPr>
        <w:t xml:space="preserve"> </w:t>
      </w:r>
      <w:r w:rsidRPr="007B4BE1">
        <w:rPr>
          <w:rFonts w:eastAsia="Times New Roman" w:cs="Calibri"/>
          <w:i/>
        </w:rPr>
        <w:t>go</w:t>
      </w:r>
      <w:r w:rsidRPr="007B4BE1">
        <w:rPr>
          <w:rFonts w:eastAsia="Times New Roman" w:cs="Calibri"/>
          <w:i/>
          <w:spacing w:val="4"/>
        </w:rPr>
        <w:t xml:space="preserve"> </w:t>
      </w:r>
      <w:r w:rsidRPr="007B4BE1">
        <w:rPr>
          <w:rFonts w:eastAsia="Times New Roman" w:cs="Calibri"/>
          <w:i/>
        </w:rPr>
        <w:t>into</w:t>
      </w:r>
      <w:r w:rsidRPr="007B4BE1">
        <w:rPr>
          <w:rFonts w:eastAsia="Times New Roman" w:cs="Calibri"/>
          <w:i/>
          <w:spacing w:val="2"/>
        </w:rPr>
        <w:t xml:space="preserve"> </w:t>
      </w:r>
      <w:r w:rsidRPr="007B4BE1">
        <w:rPr>
          <w:rFonts w:eastAsia="Times New Roman" w:cs="Calibri"/>
          <w:i/>
        </w:rPr>
        <w:t>effect</w:t>
      </w:r>
      <w:r w:rsidRPr="007B4BE1">
        <w:rPr>
          <w:rFonts w:eastAsia="Times New Roman" w:cs="Calibri"/>
          <w:i/>
          <w:spacing w:val="1"/>
        </w:rPr>
        <w:t xml:space="preserve"> </w:t>
      </w:r>
      <w:r w:rsidRPr="007B4BE1">
        <w:rPr>
          <w:rFonts w:eastAsia="Times New Roman" w:cs="Calibri"/>
          <w:i/>
        </w:rPr>
        <w:t>u</w:t>
      </w:r>
      <w:r w:rsidRPr="007B4BE1">
        <w:rPr>
          <w:rFonts w:eastAsia="Times New Roman" w:cs="Calibri"/>
          <w:i/>
          <w:spacing w:val="-2"/>
        </w:rPr>
        <w:t>po</w:t>
      </w:r>
      <w:r w:rsidRPr="007B4BE1">
        <w:rPr>
          <w:rFonts w:eastAsia="Times New Roman" w:cs="Calibri"/>
          <w:i/>
        </w:rPr>
        <w:t xml:space="preserve">n </w:t>
      </w:r>
      <w:r w:rsidRPr="007B4BE1">
        <w:rPr>
          <w:rFonts w:eastAsia="Times New Roman" w:cs="Calibri"/>
          <w:i/>
          <w:spacing w:val="-2"/>
        </w:rPr>
        <w:t>arriv</w:t>
      </w:r>
      <w:r w:rsidRPr="007B4BE1">
        <w:rPr>
          <w:rFonts w:eastAsia="Times New Roman" w:cs="Calibri"/>
          <w:i/>
          <w:spacing w:val="-3"/>
        </w:rPr>
        <w:t>a</w:t>
      </w:r>
      <w:r w:rsidRPr="007B4BE1">
        <w:rPr>
          <w:rFonts w:eastAsia="Times New Roman" w:cs="Calibri"/>
          <w:i/>
        </w:rPr>
        <w:t>l</w:t>
      </w:r>
      <w:r w:rsidRPr="007B4BE1">
        <w:rPr>
          <w:rFonts w:eastAsia="Times New Roman" w:cs="Calibri"/>
          <w:i/>
          <w:spacing w:val="6"/>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7"/>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6"/>
        </w:rPr>
        <w:t xml:space="preserve"> </w:t>
      </w:r>
      <w:r w:rsidRPr="007B4BE1">
        <w:rPr>
          <w:rFonts w:eastAsia="Times New Roman" w:cs="Calibri"/>
          <w:i/>
          <w:spacing w:val="1"/>
        </w:rPr>
        <w:t>sho</w:t>
      </w:r>
      <w:r w:rsidRPr="007B4BE1">
        <w:rPr>
          <w:rFonts w:eastAsia="Times New Roman" w:cs="Calibri"/>
          <w:i/>
        </w:rPr>
        <w:t>w</w:t>
      </w:r>
      <w:r w:rsidRPr="007B4BE1">
        <w:rPr>
          <w:rFonts w:eastAsia="Times New Roman" w:cs="Calibri"/>
          <w:i/>
          <w:spacing w:val="6"/>
        </w:rPr>
        <w:t xml:space="preserve"> </w:t>
      </w:r>
      <w:r w:rsidRPr="007B4BE1">
        <w:rPr>
          <w:rFonts w:eastAsia="Times New Roman" w:cs="Calibri"/>
          <w:i/>
          <w:spacing w:val="1"/>
        </w:rPr>
        <w:t>g</w:t>
      </w:r>
      <w:r w:rsidRPr="007B4BE1">
        <w:rPr>
          <w:rFonts w:eastAsia="Times New Roman" w:cs="Calibri"/>
          <w:i/>
          <w:spacing w:val="-4"/>
        </w:rPr>
        <w:t>r</w:t>
      </w:r>
      <w:r w:rsidRPr="007B4BE1">
        <w:rPr>
          <w:rFonts w:eastAsia="Times New Roman" w:cs="Calibri"/>
          <w:i/>
          <w:spacing w:val="1"/>
        </w:rPr>
        <w:t>ounds</w:t>
      </w:r>
      <w:r w:rsidRPr="007B4BE1">
        <w:rPr>
          <w:rFonts w:eastAsia="Times New Roman" w:cs="Calibri"/>
          <w:i/>
        </w:rPr>
        <w:t xml:space="preserve">. </w:t>
      </w:r>
      <w:r>
        <w:rPr>
          <w:rFonts w:eastAsia="Times New Roman" w:cs="Calibri"/>
          <w:i/>
        </w:rPr>
        <w:t>Per DR120.1-6</w:t>
      </w:r>
      <w:r w:rsidRPr="007B4BE1">
        <w:rPr>
          <w:rFonts w:eastAsia="Times New Roman" w:cs="Calibri"/>
          <w:i/>
          <w:spacing w:val="2"/>
        </w:rPr>
        <w:t xml:space="preserve"> </w:t>
      </w:r>
      <w:r w:rsidRPr="007B4BE1">
        <w:rPr>
          <w:rFonts w:eastAsia="Times New Roman" w:cs="Calibri"/>
          <w:i/>
          <w:spacing w:val="1"/>
        </w:rPr>
        <w:t>PROTECTIV</w:t>
      </w:r>
      <w:r w:rsidRPr="007B4BE1">
        <w:rPr>
          <w:rFonts w:eastAsia="Times New Roman" w:cs="Calibri"/>
          <w:i/>
        </w:rPr>
        <w:t>E</w:t>
      </w:r>
      <w:r w:rsidRPr="007B4BE1">
        <w:rPr>
          <w:rFonts w:eastAsia="Times New Roman" w:cs="Calibri"/>
          <w:i/>
          <w:spacing w:val="1"/>
        </w:rPr>
        <w:t xml:space="preserve"> HEADGEA</w:t>
      </w:r>
      <w:r w:rsidRPr="007B4BE1">
        <w:rPr>
          <w:rFonts w:eastAsia="Times New Roman" w:cs="Calibri"/>
          <w:i/>
        </w:rPr>
        <w:t>R</w:t>
      </w:r>
      <w:r>
        <w:rPr>
          <w:rFonts w:eastAsia="Times New Roman" w:cs="Calibri"/>
          <w:i/>
        </w:rPr>
        <w:t xml:space="preserve"> MUST</w:t>
      </w:r>
      <w:r w:rsidRPr="007B4BE1">
        <w:rPr>
          <w:rFonts w:eastAsia="Times New Roman" w:cs="Calibri"/>
          <w:i/>
          <w:spacing w:val="2"/>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1"/>
        </w:rPr>
        <w:t xml:space="preserve"> </w:t>
      </w:r>
      <w:r w:rsidRPr="007B4BE1">
        <w:rPr>
          <w:rFonts w:eastAsia="Times New Roman" w:cs="Calibri"/>
          <w:i/>
          <w:spacing w:val="-4"/>
        </w:rPr>
        <w:t>A</w:t>
      </w:r>
      <w:r w:rsidRPr="007B4BE1">
        <w:rPr>
          <w:rFonts w:eastAsia="Times New Roman" w:cs="Calibri"/>
          <w:i/>
        </w:rPr>
        <w:t xml:space="preserve">T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2"/>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spacing w:val="1"/>
        </w:rPr>
        <w:t>MOUNTED</w:t>
      </w:r>
      <w:r>
        <w:rPr>
          <w:rFonts w:eastAsia="Times New Roman" w:cs="Calibri"/>
          <w:i/>
          <w:spacing w:val="1"/>
        </w:rPr>
        <w:t xml:space="preserve">.  </w:t>
      </w:r>
      <w:r w:rsidRPr="007B4BE1">
        <w:rPr>
          <w:rFonts w:eastAsia="Times New Roman" w:cs="Calibri"/>
          <w:i/>
          <w:spacing w:val="1"/>
        </w:rPr>
        <w:t>Bridl</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number</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mus</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5"/>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rPr>
        <w:t>a</w:t>
      </w:r>
      <w:r w:rsidRPr="007B4BE1">
        <w:rPr>
          <w:rFonts w:eastAsia="Times New Roman" w:cs="Calibri"/>
          <w:i/>
          <w:spacing w:val="6"/>
        </w:rPr>
        <w:t xml:space="preserve"> </w:t>
      </w:r>
      <w:r w:rsidRPr="007B4BE1">
        <w:rPr>
          <w:rFonts w:eastAsia="Times New Roman" w:cs="Calibri"/>
          <w:i/>
          <w:spacing w:val="1"/>
        </w:rPr>
        <w:t>hors</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ou</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Pr>
          <w:rFonts w:eastAsia="Times New Roman" w:cs="Calibri"/>
          <w:i/>
        </w:rPr>
        <w:t xml:space="preserve"> stall or</w:t>
      </w:r>
      <w:r w:rsidRPr="007B4BE1">
        <w:rPr>
          <w:rFonts w:eastAsia="Times New Roman" w:cs="Calibri"/>
          <w:i/>
          <w:spacing w:val="5"/>
        </w:rPr>
        <w:t xml:space="preserve"> </w:t>
      </w:r>
      <w:r w:rsidRPr="007B4BE1">
        <w:rPr>
          <w:rFonts w:eastAsia="Times New Roman" w:cs="Calibri"/>
          <w:i/>
        </w:rPr>
        <w:t>traile</w:t>
      </w:r>
      <w:r w:rsidRPr="007B4BE1">
        <w:rPr>
          <w:rFonts w:eastAsia="Times New Roman" w:cs="Calibri"/>
          <w:i/>
          <w:spacing w:val="-15"/>
        </w:rPr>
        <w:t>r</w:t>
      </w:r>
      <w:r w:rsidRPr="007B4BE1">
        <w:rPr>
          <w:rFonts w:eastAsia="Times New Roman" w:cs="Calibri"/>
          <w:i/>
        </w:rPr>
        <w:t>.</w:t>
      </w:r>
    </w:p>
    <w:p w14:paraId="324300F3" w14:textId="77777777" w:rsidR="006A5FA8" w:rsidRDefault="006A5FA8" w:rsidP="006A5FA8">
      <w:pPr>
        <w:spacing w:before="91" w:after="0" w:line="240" w:lineRule="auto"/>
        <w:ind w:right="791"/>
        <w:rPr>
          <w:rFonts w:eastAsia="Times New Roman" w:cs="Calibri"/>
          <w:i/>
        </w:rPr>
      </w:pPr>
    </w:p>
    <w:p w14:paraId="4F882B8A" w14:textId="77777777" w:rsidR="006A5FA8" w:rsidRDefault="006A5FA8" w:rsidP="006A5FA8">
      <w:pPr>
        <w:spacing w:before="91" w:after="0" w:line="240" w:lineRule="auto"/>
        <w:ind w:right="791"/>
        <w:rPr>
          <w:rFonts w:eastAsia="Times New Roman" w:cs="Calibri"/>
          <w:i/>
        </w:rPr>
      </w:pPr>
      <w:r w:rsidRPr="00F23EF2">
        <w:rPr>
          <w:rFonts w:eastAsia="Times New Roman" w:cs="Calibri"/>
          <w:i/>
        </w:rPr>
        <w:t>HOLD</w:t>
      </w:r>
      <w:r w:rsidRPr="00F23EF2">
        <w:rPr>
          <w:rFonts w:eastAsia="Times New Roman" w:cs="Calibri"/>
          <w:i/>
          <w:spacing w:val="6"/>
        </w:rPr>
        <w:t xml:space="preserve"> </w:t>
      </w:r>
      <w:r w:rsidRPr="00F23EF2">
        <w:rPr>
          <w:rFonts w:eastAsia="Times New Roman" w:cs="Calibri"/>
          <w:i/>
        </w:rPr>
        <w:t>HARMLESS</w:t>
      </w:r>
      <w:r w:rsidRPr="00F23EF2">
        <w:rPr>
          <w:rFonts w:eastAsia="Times New Roman" w:cs="Calibri"/>
          <w:i/>
          <w:spacing w:val="-1"/>
        </w:rPr>
        <w:t xml:space="preserve"> </w:t>
      </w:r>
      <w:r w:rsidRPr="00F23EF2">
        <w:rPr>
          <w:rFonts w:eastAsia="Times New Roman" w:cs="Calibri"/>
          <w:i/>
        </w:rPr>
        <w:t>CLAUSE:</w:t>
      </w:r>
      <w:r w:rsidRPr="00F23EF2">
        <w:rPr>
          <w:rFonts w:eastAsia="Times New Roman" w:cs="Calibri"/>
          <w:i/>
          <w:spacing w:val="6"/>
        </w:rPr>
        <w:t xml:space="preserve"> </w:t>
      </w:r>
      <w:r w:rsidRPr="00F23EF2">
        <w:rPr>
          <w:rFonts w:eastAsia="Times New Roman" w:cs="Calibri"/>
          <w:i/>
        </w:rPr>
        <w:t>Understanding</w:t>
      </w:r>
      <w:r w:rsidRPr="00F23EF2">
        <w:rPr>
          <w:rFonts w:eastAsia="Times New Roman" w:cs="Calibri"/>
          <w:i/>
          <w:spacing w:val="6"/>
        </w:rPr>
        <w:t xml:space="preserve"> </w:t>
      </w:r>
      <w:r w:rsidRPr="00F23EF2">
        <w:rPr>
          <w:rFonts w:eastAsia="Times New Roman" w:cs="Calibri"/>
          <w:i/>
        </w:rPr>
        <w:t>that</w:t>
      </w:r>
      <w:r w:rsidRPr="00F23EF2">
        <w:rPr>
          <w:rFonts w:eastAsia="Times New Roman" w:cs="Calibri"/>
          <w:i/>
          <w:spacing w:val="4"/>
        </w:rPr>
        <w:t xml:space="preserve"> </w:t>
      </w:r>
      <w:r w:rsidRPr="00F23EF2">
        <w:rPr>
          <w:rFonts w:eastAsia="Times New Roman" w:cs="Calibri"/>
          <w:i/>
        </w:rPr>
        <w:t>horse</w:t>
      </w:r>
      <w:r w:rsidRPr="00F23EF2">
        <w:rPr>
          <w:rFonts w:eastAsia="Times New Roman" w:cs="Calibri"/>
          <w:i/>
          <w:spacing w:val="6"/>
        </w:rPr>
        <w:t xml:space="preserve"> </w:t>
      </w:r>
      <w:r w:rsidRPr="00F23EF2">
        <w:rPr>
          <w:rFonts w:eastAsia="Times New Roman" w:cs="Calibri"/>
          <w:i/>
        </w:rPr>
        <w:t>sports</w:t>
      </w:r>
      <w:r w:rsidRPr="00F23EF2">
        <w:rPr>
          <w:rFonts w:eastAsia="Times New Roman" w:cs="Calibri"/>
          <w:i/>
          <w:spacing w:val="6"/>
        </w:rPr>
        <w:t xml:space="preserve"> </w:t>
      </w:r>
      <w:r w:rsidRPr="00F23EF2">
        <w:rPr>
          <w:rFonts w:eastAsia="Times New Roman" w:cs="Calibri"/>
          <w:i/>
        </w:rPr>
        <w:t>may</w:t>
      </w:r>
      <w:r w:rsidRPr="00F23EF2">
        <w:rPr>
          <w:rFonts w:eastAsia="Times New Roman" w:cs="Calibri"/>
          <w:i/>
          <w:spacing w:val="6"/>
        </w:rPr>
        <w:t xml:space="preserve"> </w:t>
      </w:r>
      <w:r w:rsidRPr="00F23EF2">
        <w:rPr>
          <w:rFonts w:eastAsia="Times New Roman" w:cs="Calibri"/>
          <w:i/>
        </w:rPr>
        <w:t>be</w:t>
      </w:r>
      <w:r w:rsidRPr="00F23EF2">
        <w:rPr>
          <w:rFonts w:eastAsia="Times New Roman" w:cs="Calibri"/>
          <w:i/>
          <w:spacing w:val="5"/>
        </w:rPr>
        <w:t xml:space="preserve"> </w:t>
      </w:r>
      <w:r w:rsidRPr="00F23EF2">
        <w:rPr>
          <w:rFonts w:eastAsia="Times New Roman" w:cs="Calibri"/>
          <w:i/>
        </w:rPr>
        <w:t>haza</w:t>
      </w:r>
      <w:r w:rsidRPr="00F23EF2">
        <w:rPr>
          <w:rFonts w:eastAsia="Times New Roman" w:cs="Calibri"/>
          <w:i/>
          <w:spacing w:val="-5"/>
        </w:rPr>
        <w:t>r</w:t>
      </w:r>
      <w:r w:rsidRPr="00F23EF2">
        <w:rPr>
          <w:rFonts w:eastAsia="Times New Roman" w:cs="Calibri"/>
          <w:i/>
        </w:rPr>
        <w:t>dous</w:t>
      </w:r>
      <w:r w:rsidRPr="00F23EF2">
        <w:rPr>
          <w:rFonts w:eastAsia="Times New Roman" w:cs="Calibri"/>
          <w:i/>
          <w:spacing w:val="6"/>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dange</w:t>
      </w:r>
      <w:r w:rsidRPr="00F23EF2">
        <w:rPr>
          <w:rFonts w:eastAsia="Times New Roman" w:cs="Calibri"/>
          <w:i/>
          <w:spacing w:val="-5"/>
        </w:rPr>
        <w:t>r</w:t>
      </w:r>
      <w:r w:rsidRPr="00F23EF2">
        <w:rPr>
          <w:rFonts w:eastAsia="Times New Roman" w:cs="Calibri"/>
          <w:i/>
        </w:rPr>
        <w:t>ous,</w:t>
      </w:r>
      <w:r w:rsidRPr="00F23EF2">
        <w:rPr>
          <w:rFonts w:eastAsia="Times New Roman" w:cs="Calibri"/>
          <w:i/>
          <w:spacing w:val="6"/>
        </w:rPr>
        <w:t xml:space="preserve"> </w:t>
      </w:r>
      <w:r w:rsidRPr="00F23EF2">
        <w:rPr>
          <w:rFonts w:eastAsia="Times New Roman" w:cs="Calibri"/>
          <w:i/>
        </w:rPr>
        <w:t>even</w:t>
      </w:r>
      <w:r w:rsidRPr="00F23EF2">
        <w:rPr>
          <w:rFonts w:eastAsia="Times New Roman" w:cs="Calibri"/>
          <w:i/>
          <w:spacing w:val="3"/>
        </w:rPr>
        <w:t xml:space="preserve"> </w:t>
      </w:r>
      <w:r w:rsidRPr="00F23EF2">
        <w:rPr>
          <w:rFonts w:eastAsia="Times New Roman" w:cs="Calibri"/>
          <w:i/>
        </w:rPr>
        <w:t>leading</w:t>
      </w:r>
      <w:r w:rsidRPr="00F23EF2">
        <w:rPr>
          <w:rFonts w:eastAsia="Times New Roman" w:cs="Calibri"/>
          <w:i/>
          <w:spacing w:val="2"/>
        </w:rPr>
        <w:t xml:space="preserve"> </w:t>
      </w:r>
      <w:r w:rsidRPr="00F23EF2">
        <w:rPr>
          <w:rFonts w:eastAsia="Times New Roman" w:cs="Calibri"/>
          <w:i/>
        </w:rPr>
        <w:t>to permanent injury</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6"/>
        </w:rPr>
        <w:t xml:space="preserve"> </w:t>
      </w:r>
      <w:r w:rsidRPr="00F23EF2">
        <w:rPr>
          <w:rFonts w:eastAsia="Times New Roman" w:cs="Calibri"/>
          <w:i/>
        </w:rPr>
        <w:t>death,</w:t>
      </w:r>
      <w:r w:rsidRPr="00F23EF2">
        <w:rPr>
          <w:rFonts w:eastAsia="Times New Roman" w:cs="Calibri"/>
          <w:i/>
          <w:spacing w:val="3"/>
        </w:rPr>
        <w:t xml:space="preserve"> </w:t>
      </w:r>
      <w:r w:rsidRPr="00F23EF2">
        <w:rPr>
          <w:rFonts w:eastAsia="Times New Roman" w:cs="Calibri"/>
          <w:i/>
        </w:rPr>
        <w:t>each</w:t>
      </w:r>
      <w:r w:rsidRPr="00F23EF2">
        <w:rPr>
          <w:rFonts w:eastAsia="Times New Roman" w:cs="Calibri"/>
          <w:i/>
          <w:spacing w:val="4"/>
        </w:rPr>
        <w:t xml:space="preserve"> </w:t>
      </w:r>
      <w:r w:rsidRPr="00F23EF2">
        <w:rPr>
          <w:rFonts w:eastAsia="Times New Roman" w:cs="Calibri"/>
          <w:i/>
        </w:rPr>
        <w:t>owne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ride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spectato</w:t>
      </w:r>
      <w:r w:rsidRPr="00F23EF2">
        <w:rPr>
          <w:rFonts w:eastAsia="Times New Roman" w:cs="Calibri"/>
          <w:i/>
          <w:spacing w:val="-15"/>
        </w:rPr>
        <w:t>r</w:t>
      </w:r>
      <w:r w:rsidRPr="00F23EF2">
        <w:rPr>
          <w:rFonts w:eastAsia="Times New Roman" w:cs="Calibri"/>
          <w:i/>
        </w:rPr>
        <w:t>,</w:t>
      </w:r>
      <w:r w:rsidRPr="00F23EF2">
        <w:rPr>
          <w:rFonts w:eastAsia="Times New Roman" w:cs="Calibri"/>
          <w:i/>
          <w:spacing w:val="1"/>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other</w:t>
      </w:r>
      <w:r w:rsidRPr="00F23EF2">
        <w:rPr>
          <w:rFonts w:eastAsia="Times New Roman" w:cs="Calibri"/>
          <w:i/>
          <w:spacing w:val="3"/>
        </w:rPr>
        <w:t xml:space="preserve"> </w:t>
      </w:r>
      <w:r w:rsidRPr="00F23EF2">
        <w:rPr>
          <w:rFonts w:eastAsia="Times New Roman" w:cs="Calibri"/>
          <w:i/>
        </w:rPr>
        <w:t>participant assumes</w:t>
      </w:r>
      <w:r w:rsidRPr="00F23EF2">
        <w:rPr>
          <w:rFonts w:eastAsia="Times New Roman" w:cs="Calibri"/>
          <w:i/>
          <w:spacing w:val="6"/>
        </w:rPr>
        <w:t xml:space="preserve"> </w:t>
      </w:r>
      <w:r w:rsidRPr="00F23EF2">
        <w:rPr>
          <w:rFonts w:eastAsia="Times New Roman" w:cs="Calibri"/>
          <w:i/>
        </w:rPr>
        <w:t>any</w:t>
      </w:r>
      <w:r w:rsidRPr="00F23EF2">
        <w:rPr>
          <w:rFonts w:eastAsia="Times New Roman" w:cs="Calibri"/>
          <w:i/>
          <w:spacing w:val="4"/>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all</w:t>
      </w:r>
      <w:r w:rsidRPr="00F23EF2">
        <w:rPr>
          <w:rFonts w:eastAsia="Times New Roman" w:cs="Calibri"/>
          <w:i/>
          <w:spacing w:val="5"/>
        </w:rPr>
        <w:t xml:space="preserve"> </w:t>
      </w:r>
      <w:r w:rsidRPr="00F23EF2">
        <w:rPr>
          <w:rFonts w:eastAsia="Times New Roman" w:cs="Calibri"/>
          <w:i/>
        </w:rPr>
        <w:t>risk</w:t>
      </w:r>
      <w:r w:rsidRPr="00F23EF2">
        <w:rPr>
          <w:rFonts w:eastAsia="Times New Roman" w:cs="Calibri"/>
          <w:i/>
          <w:spacing w:val="6"/>
        </w:rPr>
        <w:t xml:space="preserve"> </w:t>
      </w:r>
      <w:r w:rsidRPr="00F23EF2">
        <w:rPr>
          <w:rFonts w:eastAsia="Times New Roman" w:cs="Calibri"/>
          <w:i/>
        </w:rPr>
        <w:t>of</w:t>
      </w:r>
      <w:r w:rsidRPr="00F23EF2">
        <w:rPr>
          <w:rFonts w:eastAsia="Times New Roman" w:cs="Calibri"/>
          <w:i/>
          <w:spacing w:val="5"/>
        </w:rPr>
        <w:t xml:space="preserve"> </w:t>
      </w:r>
      <w:r w:rsidRPr="00F23EF2">
        <w:rPr>
          <w:rFonts w:eastAsia="Times New Roman" w:cs="Calibri"/>
          <w:i/>
        </w:rPr>
        <w:t>loss</w:t>
      </w:r>
      <w:r w:rsidRPr="00F23EF2">
        <w:rPr>
          <w:rFonts w:eastAsia="Times New Roman" w:cs="Calibri"/>
          <w:i/>
          <w:spacing w:val="6"/>
        </w:rPr>
        <w:t xml:space="preserve"> </w:t>
      </w:r>
      <w:r w:rsidRPr="00F23EF2">
        <w:rPr>
          <w:rFonts w:eastAsia="Times New Roman" w:cs="Calibri"/>
          <w:i/>
        </w:rPr>
        <w:t>or injury</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5"/>
        </w:rPr>
        <w:t xml:space="preserve"> </w:t>
      </w:r>
      <w:r w:rsidRPr="00F23EF2">
        <w:rPr>
          <w:rFonts w:eastAsia="Times New Roman" w:cs="Calibri"/>
          <w:i/>
        </w:rPr>
        <w:t>ag</w:t>
      </w:r>
      <w:r w:rsidRPr="00F23EF2">
        <w:rPr>
          <w:rFonts w:eastAsia="Times New Roman" w:cs="Calibri"/>
          <w:i/>
          <w:spacing w:val="-5"/>
        </w:rPr>
        <w:t>r</w:t>
      </w:r>
      <w:r w:rsidRPr="00F23EF2">
        <w:rPr>
          <w:rFonts w:eastAsia="Times New Roman" w:cs="Calibri"/>
          <w:i/>
        </w:rPr>
        <w:t>ees</w:t>
      </w:r>
      <w:r w:rsidRPr="00F23EF2">
        <w:rPr>
          <w:rFonts w:eastAsia="Times New Roman" w:cs="Calibri"/>
          <w:i/>
          <w:spacing w:val="3"/>
        </w:rPr>
        <w:t xml:space="preserve"> </w:t>
      </w:r>
      <w:r w:rsidRPr="00F23EF2">
        <w:rPr>
          <w:rFonts w:eastAsia="Times New Roman" w:cs="Calibri"/>
          <w:i/>
        </w:rPr>
        <w:t>to</w:t>
      </w:r>
      <w:r w:rsidRPr="00F23EF2">
        <w:rPr>
          <w:rFonts w:eastAsia="Times New Roman" w:cs="Calibri"/>
          <w:i/>
          <w:spacing w:val="4"/>
        </w:rPr>
        <w:t xml:space="preserve"> </w:t>
      </w:r>
      <w:r w:rsidRPr="00F23EF2">
        <w:rPr>
          <w:rFonts w:eastAsia="Times New Roman" w:cs="Calibri"/>
          <w:i/>
        </w:rPr>
        <w:t>hold</w:t>
      </w:r>
      <w:r w:rsidRPr="00F23EF2">
        <w:rPr>
          <w:rFonts w:eastAsia="Times New Roman" w:cs="Calibri"/>
          <w:i/>
          <w:spacing w:val="3"/>
        </w:rPr>
        <w:t xml:space="preserve"> </w:t>
      </w:r>
      <w:r w:rsidRPr="00F23EF2">
        <w:rPr>
          <w:rFonts w:eastAsia="Times New Roman" w:cs="Calibri"/>
          <w:i/>
        </w:rPr>
        <w:t>harmless,</w:t>
      </w:r>
      <w:r w:rsidRPr="00F23EF2">
        <w:rPr>
          <w:rFonts w:eastAsia="Times New Roman" w:cs="Calibri"/>
          <w:i/>
          <w:spacing w:val="5"/>
        </w:rPr>
        <w:t xml:space="preserve"> </w:t>
      </w:r>
      <w:r w:rsidRPr="00F23EF2">
        <w:rPr>
          <w:rFonts w:eastAsia="Times New Roman" w:cs="Calibri"/>
          <w:i/>
          <w:spacing w:val="-5"/>
        </w:rPr>
        <w:t>r</w:t>
      </w:r>
      <w:r w:rsidRPr="00F23EF2">
        <w:rPr>
          <w:rFonts w:eastAsia="Times New Roman" w:cs="Calibri"/>
          <w:i/>
        </w:rPr>
        <w:t>ega</w:t>
      </w:r>
      <w:r w:rsidRPr="00F23EF2">
        <w:rPr>
          <w:rFonts w:eastAsia="Times New Roman" w:cs="Calibri"/>
          <w:i/>
          <w:spacing w:val="-5"/>
        </w:rPr>
        <w:t>r</w:t>
      </w:r>
      <w:r w:rsidRPr="00F23EF2">
        <w:rPr>
          <w:rFonts w:eastAsia="Times New Roman" w:cs="Calibri"/>
          <w:i/>
        </w:rPr>
        <w:t>dless</w:t>
      </w:r>
      <w:r w:rsidRPr="00F23EF2">
        <w:rPr>
          <w:rFonts w:eastAsia="Times New Roman" w:cs="Calibri"/>
          <w:i/>
          <w:spacing w:val="5"/>
        </w:rPr>
        <w:t xml:space="preserve"> </w:t>
      </w:r>
      <w:r w:rsidRPr="00F23EF2">
        <w:rPr>
          <w:rFonts w:eastAsia="Times New Roman" w:cs="Calibri"/>
          <w:i/>
        </w:rPr>
        <w:t>of</w:t>
      </w:r>
      <w:r w:rsidRPr="00F23EF2">
        <w:rPr>
          <w:rFonts w:eastAsia="Times New Roman" w:cs="Calibri"/>
          <w:i/>
          <w:spacing w:val="4"/>
        </w:rPr>
        <w:t xml:space="preserve"> </w:t>
      </w:r>
      <w:r w:rsidRPr="00F23EF2">
        <w:rPr>
          <w:rFonts w:eastAsia="Times New Roman" w:cs="Calibri"/>
          <w:i/>
        </w:rPr>
        <w:t>negligent acts</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5"/>
        </w:rPr>
        <w:t xml:space="preserve"> </w:t>
      </w:r>
      <w:r w:rsidRPr="00F23EF2">
        <w:rPr>
          <w:rFonts w:eastAsia="Times New Roman" w:cs="Calibri"/>
          <w:i/>
        </w:rPr>
        <w:t>omissions</w:t>
      </w:r>
      <w:r w:rsidRPr="00F23EF2">
        <w:rPr>
          <w:rFonts w:eastAsia="Times New Roman" w:cs="Calibri"/>
          <w:i/>
          <w:spacing w:val="5"/>
        </w:rPr>
        <w:t xml:space="preserve"> </w:t>
      </w:r>
      <w:r>
        <w:rPr>
          <w:rFonts w:eastAsia="Times New Roman" w:cs="Calibri"/>
          <w:i/>
          <w:spacing w:val="5"/>
        </w:rPr>
        <w:t>The Horse Park of New Jersey</w:t>
      </w:r>
      <w:r w:rsidRPr="00F23EF2">
        <w:rPr>
          <w:rFonts w:eastAsia="Times New Roman" w:cs="Calibri"/>
          <w:i/>
        </w:rPr>
        <w:t>,</w:t>
      </w:r>
      <w:r w:rsidRPr="00F23EF2">
        <w:rPr>
          <w:rFonts w:eastAsia="Times New Roman" w:cs="Calibri"/>
          <w:i/>
          <w:spacing w:val="2"/>
        </w:rPr>
        <w:t xml:space="preserve"> </w:t>
      </w:r>
      <w:r w:rsidRPr="00F23EF2">
        <w:rPr>
          <w:rFonts w:eastAsia="Times New Roman" w:cs="Calibri"/>
          <w:i/>
        </w:rPr>
        <w:t>the</w:t>
      </w:r>
      <w:r w:rsidRPr="00F23EF2">
        <w:rPr>
          <w:rFonts w:eastAsia="Times New Roman" w:cs="Calibri"/>
          <w:i/>
          <w:spacing w:val="3"/>
        </w:rPr>
        <w:t xml:space="preserve"> </w:t>
      </w:r>
      <w:r w:rsidRPr="00F23EF2">
        <w:rPr>
          <w:rFonts w:eastAsia="Times New Roman" w:cs="Calibri"/>
          <w:i/>
        </w:rPr>
        <w:t>show management,</w:t>
      </w:r>
      <w:r w:rsidRPr="00F23EF2">
        <w:rPr>
          <w:rFonts w:eastAsia="Times New Roman" w:cs="Calibri"/>
          <w:i/>
          <w:spacing w:val="-4"/>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committee,</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3"/>
        </w:rPr>
        <w:t xml:space="preserve"> </w:t>
      </w:r>
      <w:r w:rsidRPr="00F23EF2">
        <w:rPr>
          <w:rFonts w:eastAsia="Times New Roman" w:cs="Calibri"/>
          <w:i/>
        </w:rPr>
        <w:t>all</w:t>
      </w:r>
      <w:r w:rsidRPr="00F23EF2">
        <w:rPr>
          <w:rFonts w:eastAsia="Times New Roman" w:cs="Calibri"/>
          <w:i/>
          <w:spacing w:val="3"/>
        </w:rPr>
        <w:t xml:space="preserve"> </w:t>
      </w:r>
      <w:r w:rsidRPr="00F23EF2">
        <w:rPr>
          <w:rFonts w:eastAsia="Times New Roman" w:cs="Calibri"/>
          <w:i/>
        </w:rPr>
        <w:t>horse</w:t>
      </w:r>
      <w:r w:rsidRPr="00F23EF2">
        <w:rPr>
          <w:rFonts w:eastAsia="Times New Roman" w:cs="Calibri"/>
          <w:i/>
          <w:spacing w:val="3"/>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personnel.</w:t>
      </w:r>
    </w:p>
    <w:p w14:paraId="35FB2EFD" w14:textId="77777777" w:rsidR="006D2542" w:rsidRDefault="006D2542" w:rsidP="006A5FA8">
      <w:pPr>
        <w:spacing w:before="91" w:after="0" w:line="240" w:lineRule="auto"/>
        <w:ind w:right="791"/>
        <w:rPr>
          <w:rFonts w:eastAsia="Times New Roman" w:cs="Calibri"/>
          <w:i/>
        </w:rPr>
      </w:pPr>
    </w:p>
    <w:p w14:paraId="0046824C" w14:textId="77777777" w:rsidR="006D2542" w:rsidRDefault="006D2542" w:rsidP="006D2542">
      <w:pPr>
        <w:pStyle w:val="NoSpacing"/>
      </w:pPr>
      <w:r>
        <w:t>SHOW PASS FEE: Effective 12/1/2013, a non-member who wishes to participate in a USEF competition must pay a Show Pass fee in lieu of a USEF non-member fee.  Please see GR 205 for additional information.</w:t>
      </w:r>
    </w:p>
    <w:p w14:paraId="4F7126FE" w14:textId="77777777" w:rsidR="00E9439A" w:rsidRDefault="00E9439A" w:rsidP="006D2542">
      <w:pPr>
        <w:pStyle w:val="NoSpacing"/>
      </w:pPr>
    </w:p>
    <w:p w14:paraId="4F2DF6D3" w14:textId="77777777" w:rsidR="00E9439A" w:rsidRPr="00183A1F" w:rsidRDefault="00E9439A" w:rsidP="00E9439A">
      <w:pPr>
        <w:spacing w:before="91" w:after="0" w:line="240" w:lineRule="auto"/>
        <w:ind w:right="791"/>
        <w:rPr>
          <w:rFonts w:cs="ArialMT"/>
          <w:b/>
          <w:sz w:val="28"/>
        </w:rPr>
      </w:pPr>
      <w:r w:rsidRPr="00183A1F">
        <w:rPr>
          <w:rFonts w:cs="ArialMT"/>
          <w:b/>
          <w:sz w:val="28"/>
        </w:rPr>
        <w:t>IMPORTANT NEW VACCINATION REQUIREMENTS</w:t>
      </w:r>
    </w:p>
    <w:p w14:paraId="3162EB06" w14:textId="77777777" w:rsidR="00E9439A" w:rsidRPr="00183A1F" w:rsidRDefault="00E9439A" w:rsidP="00E9439A">
      <w:pPr>
        <w:spacing w:before="91" w:after="0" w:line="240" w:lineRule="auto"/>
        <w:ind w:right="791"/>
        <w:rPr>
          <w:rFonts w:cs="ArialMT"/>
          <w:b/>
          <w:sz w:val="28"/>
        </w:rPr>
      </w:pPr>
      <w:r w:rsidRPr="00183A1F">
        <w:rPr>
          <w:rFonts w:cs="ArialMT"/>
          <w:sz w:val="28"/>
        </w:rPr>
        <w:t>HPNJ in compliance with GR 845 will require proof of Equine Influenza Virus and Equine Herpes Virus vaccination for all horses entering the show grounds.  Please read the rule below.</w:t>
      </w:r>
    </w:p>
    <w:p w14:paraId="3ADF0E03" w14:textId="77777777" w:rsidR="00E9439A" w:rsidRPr="00183A1F" w:rsidRDefault="00E9439A" w:rsidP="00E9439A">
      <w:pPr>
        <w:spacing w:before="91" w:after="0" w:line="240" w:lineRule="auto"/>
        <w:ind w:right="791"/>
        <w:rPr>
          <w:rFonts w:cs="ArialMT"/>
          <w:sz w:val="28"/>
        </w:rPr>
      </w:pPr>
      <w:r w:rsidRPr="00183A1F">
        <w:rPr>
          <w:rFonts w:cs="ArialMT"/>
          <w:sz w:val="28"/>
        </w:rPr>
        <w:t xml:space="preserve">GR845 Equine Vaccination Rule </w:t>
      </w:r>
    </w:p>
    <w:p w14:paraId="1A2951D9"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1. At Federation licensed competitions, horses entering the grounds must be accompanied by documentation of Equine Influenza Virus and Equine Herpes Virus (Rhinopneumonitis) vaccinations within six months prior to entering the stables.  Horses not in compliance with this rule may be required to leave the competition grounds upon </w:t>
      </w:r>
      <w:r w:rsidRPr="00183A1F">
        <w:rPr>
          <w:rFonts w:cs="ArialMT"/>
          <w:i/>
          <w:sz w:val="28"/>
        </w:rPr>
        <w:lastRenderedPageBreak/>
        <w:t xml:space="preserve">request by Competition Management.  Documentation should consist of one of the following methods mentioned below. The frequency of vaccine administration should be per the vaccine manufacturers’ or veterinarian’s recommendations. It is recommended that vaccines are administered by or under the direction of a veterinarian. </w:t>
      </w:r>
    </w:p>
    <w:p w14:paraId="3E35B39F"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w:t>
      </w:r>
    </w:p>
    <w:p w14:paraId="2D38A0AC"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3. In the case of vaccines administered by a person other than a veterinarian, the exhibitor, upon request by Competition Management, must provide a receipt of the vaccine purchase which is signed by the owner, or agent with care, custody, and control of the horse; name, serial number and expiration date of the vaccine; and date of vaccine administration.  </w:t>
      </w:r>
    </w:p>
    <w:p w14:paraId="7078AC04"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w:t>
      </w:r>
    </w:p>
    <w:p w14:paraId="606C04DF" w14:textId="77777777" w:rsidR="00E9439A" w:rsidRPr="00183A1F" w:rsidRDefault="00E9439A" w:rsidP="00E9439A">
      <w:pPr>
        <w:spacing w:before="91" w:after="0" w:line="240" w:lineRule="auto"/>
        <w:ind w:right="791"/>
        <w:rPr>
          <w:rFonts w:cs="ArialMT"/>
          <w:i/>
          <w:sz w:val="28"/>
        </w:rPr>
      </w:pPr>
      <w:r w:rsidRPr="00183A1F">
        <w:rPr>
          <w:rFonts w:cs="ArialMT"/>
          <w:i/>
          <w:sz w:val="28"/>
        </w:rPr>
        <w:t>5. Competition Management may not amend or enhance vaccination requirements without prior approval of the Veterinary Committee. BOD 1/17/15 Effective 12/1/15</w:t>
      </w:r>
    </w:p>
    <w:p w14:paraId="42F1BEB5" w14:textId="77777777" w:rsidR="00E9439A" w:rsidRPr="00D47A66" w:rsidRDefault="00E9439A" w:rsidP="006D2542">
      <w:pPr>
        <w:pStyle w:val="NoSpacing"/>
        <w:rPr>
          <w:b/>
          <w:sz w:val="20"/>
          <w:szCs w:val="20"/>
        </w:rPr>
      </w:pPr>
    </w:p>
    <w:p w14:paraId="2C013DAE" w14:textId="77777777" w:rsidR="006D2542" w:rsidRPr="006D2542" w:rsidRDefault="006D2542" w:rsidP="006A5FA8">
      <w:pPr>
        <w:spacing w:before="91" w:after="0" w:line="240" w:lineRule="auto"/>
        <w:ind w:right="791"/>
        <w:rPr>
          <w:rFonts w:cs="ArialMT"/>
        </w:rPr>
      </w:pPr>
    </w:p>
    <w:p w14:paraId="46A80C29" w14:textId="77777777" w:rsidR="006A5FA8" w:rsidRDefault="006A5FA8" w:rsidP="00B71344">
      <w:pPr>
        <w:spacing w:after="0" w:line="240" w:lineRule="auto"/>
        <w:ind w:left="110" w:right="2884"/>
        <w:jc w:val="both"/>
        <w:rPr>
          <w:rFonts w:eastAsia="Times New Roman" w:cs="Calibri"/>
        </w:rPr>
      </w:pPr>
    </w:p>
    <w:p w14:paraId="37E761DA" w14:textId="77777777" w:rsidR="006A5FA8" w:rsidRDefault="006A5FA8" w:rsidP="006A5FA8">
      <w:pPr>
        <w:spacing w:before="10"/>
        <w:rPr>
          <w:rFonts w:eastAsia="Times New Roman" w:cs="Calibri"/>
        </w:rPr>
      </w:pPr>
    </w:p>
    <w:p w14:paraId="64AA795B" w14:textId="77777777" w:rsidR="00532A26" w:rsidRDefault="00532A26">
      <w:pPr>
        <w:widowControl/>
        <w:spacing w:after="160" w:line="259" w:lineRule="auto"/>
        <w:rPr>
          <w:rFonts w:ascii="Arial"/>
          <w:b/>
          <w:noProof/>
          <w:spacing w:val="-2"/>
          <w:w w:val="85"/>
          <w:sz w:val="20"/>
          <w:szCs w:val="20"/>
          <w:u w:val="single" w:color="000000"/>
        </w:rPr>
      </w:pPr>
      <w:r>
        <w:rPr>
          <w:rFonts w:ascii="Arial"/>
          <w:b/>
          <w:noProof/>
          <w:spacing w:val="-2"/>
          <w:w w:val="85"/>
          <w:sz w:val="20"/>
          <w:szCs w:val="20"/>
          <w:u w:val="single" w:color="000000"/>
        </w:rPr>
        <w:br w:type="page"/>
      </w:r>
    </w:p>
    <w:p w14:paraId="42A1C3AF" w14:textId="0FB786F8" w:rsidR="006A5FA8" w:rsidRDefault="00532A26">
      <w:pPr>
        <w:widowControl/>
        <w:spacing w:after="160" w:line="259" w:lineRule="auto"/>
        <w:rPr>
          <w:rFonts w:ascii="Arial"/>
          <w:b/>
          <w:spacing w:val="-2"/>
          <w:w w:val="85"/>
          <w:sz w:val="20"/>
          <w:szCs w:val="20"/>
          <w:u w:val="single" w:color="000000"/>
        </w:rPr>
      </w:pPr>
      <w:r>
        <w:rPr>
          <w:rFonts w:ascii="Arial"/>
          <w:b/>
          <w:noProof/>
          <w:spacing w:val="-2"/>
          <w:w w:val="85"/>
          <w:sz w:val="20"/>
          <w:szCs w:val="20"/>
          <w:u w:val="single" w:color="000000"/>
        </w:rPr>
        <w:lastRenderedPageBreak/>
        <w:drawing>
          <wp:inline distT="0" distB="0" distL="0" distR="0" wp14:anchorId="0EC19790" wp14:editId="0FEFECA1">
            <wp:extent cx="6858000" cy="8933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I01122016_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r w:rsidR="006A5FA8">
        <w:rPr>
          <w:rFonts w:ascii="Arial"/>
          <w:b/>
          <w:spacing w:val="-2"/>
          <w:w w:val="85"/>
          <w:sz w:val="20"/>
          <w:szCs w:val="20"/>
          <w:u w:val="single" w:color="000000"/>
        </w:rPr>
        <w:br w:type="page"/>
      </w:r>
    </w:p>
    <w:p w14:paraId="6BB2FBF6" w14:textId="77777777" w:rsidR="00960F2E" w:rsidRDefault="00960F2E" w:rsidP="00960F2E">
      <w:pPr>
        <w:spacing w:after="0" w:line="240" w:lineRule="auto"/>
        <w:rPr>
          <w:rFonts w:cs="AlbertusMedium-Regular"/>
          <w:b/>
        </w:rPr>
      </w:pPr>
      <w:r>
        <w:rPr>
          <w:rFonts w:cs="AlbertusMedium-Regular"/>
          <w:b/>
        </w:rPr>
        <w:lastRenderedPageBreak/>
        <w:t>U</w:t>
      </w:r>
      <w:r w:rsidRPr="002F3232">
        <w:rPr>
          <w:rFonts w:cs="AlbertusMedium-Regular"/>
          <w:b/>
        </w:rPr>
        <w:t>SDF Statement on Animal Welfare</w:t>
      </w:r>
    </w:p>
    <w:p w14:paraId="4C78FF4F" w14:textId="77777777" w:rsidR="00960F2E" w:rsidRPr="00152DD0" w:rsidRDefault="00960F2E" w:rsidP="00960F2E">
      <w:pPr>
        <w:spacing w:after="0" w:line="240" w:lineRule="auto"/>
        <w:rPr>
          <w:rFonts w:cs="AlbertusMedium-Regular"/>
        </w:rPr>
      </w:pPr>
      <w:r w:rsidRPr="00152DD0">
        <w:rPr>
          <w:rFonts w:cs="AlbertusMedium-Regular"/>
        </w:rPr>
        <w:t>The United States Dressage Federation, Inc. (USDF), a federation of over 100 independent organizations throughout the United States with a membership of nearly 30,000 members, supports the concept of ethical treatment of animals.</w:t>
      </w:r>
    </w:p>
    <w:p w14:paraId="58E745C0" w14:textId="77777777" w:rsidR="00960F2E" w:rsidRPr="00152DD0" w:rsidRDefault="00960F2E" w:rsidP="00960F2E">
      <w:pPr>
        <w:spacing w:after="0" w:line="240" w:lineRule="auto"/>
        <w:rPr>
          <w:rFonts w:cs="AlbertusMedium-Regular"/>
        </w:rPr>
      </w:pPr>
      <w:r w:rsidRPr="00152DD0">
        <w:rPr>
          <w:rFonts w:cs="AlbertusMedium-Regula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14:paraId="3B6BBE9A" w14:textId="77777777" w:rsidR="00960F2E" w:rsidRPr="00152DD0" w:rsidRDefault="00960F2E" w:rsidP="00960F2E">
      <w:pPr>
        <w:spacing w:after="0" w:line="240" w:lineRule="auto"/>
        <w:rPr>
          <w:rFonts w:cs="AlbertusMedium-Regular"/>
        </w:rPr>
      </w:pPr>
      <w:r w:rsidRPr="00152DD0">
        <w:rPr>
          <w:rFonts w:cs="AlbertusMedium-Regula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14:paraId="2F7BEA58" w14:textId="77777777" w:rsidR="00960F2E" w:rsidRPr="00152DD0" w:rsidRDefault="00960F2E" w:rsidP="00960F2E">
      <w:pPr>
        <w:spacing w:after="0" w:line="240" w:lineRule="auto"/>
        <w:rPr>
          <w:rFonts w:cs="AlbertusMedium-Regular"/>
        </w:rPr>
      </w:pPr>
      <w:r w:rsidRPr="00152DD0">
        <w:rPr>
          <w:rFonts w:cs="AlbertusMedium-Regula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14:paraId="3FDA07FD" w14:textId="77777777" w:rsidR="00960F2E" w:rsidRPr="00152DD0" w:rsidRDefault="00960F2E" w:rsidP="00960F2E">
      <w:pPr>
        <w:spacing w:after="0" w:line="240" w:lineRule="auto"/>
        <w:rPr>
          <w:rFonts w:cs="AlbertusMedium-Regular"/>
        </w:rPr>
      </w:pPr>
      <w:r w:rsidRPr="00152DD0">
        <w:rPr>
          <w:rFonts w:cs="AlbertusMedium-Regula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14:paraId="2A713C78" w14:textId="77777777" w:rsidR="00960F2E" w:rsidRPr="00183A1F" w:rsidRDefault="00960F2E" w:rsidP="00960F2E">
      <w:pPr>
        <w:spacing w:after="0" w:line="240" w:lineRule="auto"/>
        <w:rPr>
          <w:rFonts w:cs="AlbertusMedium-Regular"/>
          <w:b/>
        </w:rPr>
      </w:pPr>
      <w:r w:rsidRPr="00152DD0">
        <w:rPr>
          <w:rFonts w:cs="AlbertusMedium-Regular"/>
        </w:rPr>
        <w:t xml:space="preserve">As an educational organization, USDF has numerous programs, which teach people how to pursue the accepted, humane training methods. A program of certifying instructors also emphasizes protecting the horse’s welfare in pursuit of dressage training.  </w:t>
      </w:r>
      <w:r w:rsidRPr="00225BAC">
        <w:rPr>
          <w:rFonts w:cs="AlbertusMedium-Regular"/>
        </w:rPr>
        <w:t>United States Dressage Federation 4051 Iron Works Parkway, Lexington, KY 40511 Phone: 859-971-2277, Fax: 859-971-7722, usdressage@usdf.org</w:t>
      </w:r>
    </w:p>
    <w:p w14:paraId="4BD58F7D" w14:textId="77777777" w:rsidR="00E9439A" w:rsidRDefault="00E9439A" w:rsidP="00E9439A">
      <w:pPr>
        <w:widowControl/>
        <w:autoSpaceDE w:val="0"/>
        <w:autoSpaceDN w:val="0"/>
        <w:adjustRightInd w:val="0"/>
        <w:spacing w:after="0" w:line="240" w:lineRule="auto"/>
        <w:rPr>
          <w:rFonts w:cs="BauerBodoniBT-BoldCondensed"/>
          <w:b/>
          <w:bCs/>
        </w:rPr>
      </w:pPr>
    </w:p>
    <w:p w14:paraId="5AEE89AD" w14:textId="77777777" w:rsidR="00E9439A" w:rsidRPr="002F3232" w:rsidRDefault="00E9439A" w:rsidP="00E9439A">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14:paraId="0C248579" w14:textId="77777777" w:rsidR="00E9439A" w:rsidRPr="002F3232" w:rsidRDefault="00E9439A" w:rsidP="00E9439A">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14:paraId="70211B57" w14:textId="77777777" w:rsidR="00E9439A" w:rsidRPr="00A90D8C" w:rsidRDefault="00E9439A" w:rsidP="00E9439A">
      <w:pPr>
        <w:pStyle w:val="NoSpacing"/>
      </w:pPr>
    </w:p>
    <w:p w14:paraId="4122D523" w14:textId="77777777" w:rsidR="00E9439A" w:rsidRPr="006D2F0D" w:rsidRDefault="00E9439A" w:rsidP="00E9439A">
      <w:pPr>
        <w:pStyle w:val="NoSpacing"/>
        <w:rPr>
          <w:b/>
        </w:rPr>
      </w:pPr>
      <w:r w:rsidRPr="00A90D8C">
        <w:rPr>
          <w:b/>
        </w:rPr>
        <w:t>USEF MEMBERSHIP STATEMENT</w:t>
      </w:r>
    </w:p>
    <w:p w14:paraId="7057755B" w14:textId="77777777" w:rsidR="00E9439A" w:rsidRPr="00183A1F" w:rsidRDefault="00E9439A" w:rsidP="00E9439A">
      <w:pPr>
        <w:pStyle w:val="NoSpacing"/>
      </w:pPr>
      <w:r w:rsidRPr="00183A1F">
        <w:t>Life, senior active and junior active members shall be eligible to participate in all classes at Regular Competitions, Eventing Competitions at the Preliminary Level or above and Combined Driving Competitions at the Advanced Level, Dressage, Reining and Vaulting Competitions and Endurance Rides. A nonmember may participate as a handler, rider,</w:t>
      </w:r>
    </w:p>
    <w:p w14:paraId="663E157F" w14:textId="5EAEC214" w:rsidR="00532A26" w:rsidRDefault="00E9439A" w:rsidP="00E9439A">
      <w:pPr>
        <w:pStyle w:val="NoSpacing"/>
      </w:pPr>
      <w:r w:rsidRPr="00183A1F">
        <w:t>driver, owner, lessee, agent, coach or trainer at Regular Competitions, Eventing Competitions, Dressage Competitions, Reining Competitions and Combined Driving Competitions upon payment of a $30 Show Pass fee. Participants in the following classes are exempted from the Requirements of this rule: 1) leadline; 2) exhibitions; 3) games and races; 4) classes for 4-H members; 5) walk trot and academy classes (academy classes are classes limited to horses used regularly in a lesson program); 6) USDF introductory level tests, pas de deux and quadrille classes;7)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14:paraId="799369A9" w14:textId="648A55DC" w:rsidR="002D2EED" w:rsidRPr="00D41B13" w:rsidRDefault="002D2EED" w:rsidP="002D2EED">
      <w:pPr>
        <w:widowControl/>
        <w:spacing w:after="160" w:line="259" w:lineRule="auto"/>
        <w:rPr>
          <w:i/>
        </w:rPr>
      </w:pPr>
      <w:r w:rsidRPr="00D41B13">
        <w:rPr>
          <w:i/>
        </w:rPr>
        <w:lastRenderedPageBreak/>
        <w:t xml:space="preserve">             </w:t>
      </w:r>
    </w:p>
    <w:p w14:paraId="5F422ECC" w14:textId="68B62B8E" w:rsidR="00D41B13" w:rsidRPr="00D41B13" w:rsidRDefault="00D41B13" w:rsidP="002D2EED">
      <w:pPr>
        <w:widowControl/>
        <w:spacing w:after="160" w:line="259" w:lineRule="auto"/>
        <w:jc w:val="center"/>
        <w:rPr>
          <w:b/>
          <w:sz w:val="44"/>
        </w:rPr>
      </w:pPr>
      <w:r w:rsidRPr="00D41B13">
        <w:rPr>
          <w:b/>
          <w:sz w:val="44"/>
        </w:rPr>
        <w:t>Additional Awards</w:t>
      </w:r>
    </w:p>
    <w:p w14:paraId="29ACFE02" w14:textId="0BCBBE32" w:rsidR="00D41B13" w:rsidRPr="00D41B13" w:rsidRDefault="00D41B13" w:rsidP="002D2EED">
      <w:pPr>
        <w:widowControl/>
        <w:spacing w:after="160" w:line="259" w:lineRule="auto"/>
        <w:jc w:val="center"/>
        <w:rPr>
          <w:i/>
          <w:sz w:val="32"/>
        </w:rPr>
      </w:pPr>
      <w:r w:rsidRPr="00D41B13">
        <w:rPr>
          <w:i/>
          <w:sz w:val="32"/>
        </w:rPr>
        <w:t xml:space="preserve">Best Turned-Out </w:t>
      </w:r>
      <w:r w:rsidR="00254069">
        <w:rPr>
          <w:i/>
          <w:sz w:val="32"/>
        </w:rPr>
        <w:t>A</w:t>
      </w:r>
      <w:r w:rsidRPr="00D41B13">
        <w:rPr>
          <w:i/>
          <w:sz w:val="32"/>
        </w:rPr>
        <w:t>ward</w:t>
      </w:r>
    </w:p>
    <w:p w14:paraId="2FB1CB4A" w14:textId="22E6822E" w:rsidR="00D41B13" w:rsidRPr="00D41B13" w:rsidRDefault="00D41B13" w:rsidP="002D2EED">
      <w:pPr>
        <w:widowControl/>
        <w:spacing w:after="160" w:line="259" w:lineRule="auto"/>
        <w:jc w:val="center"/>
        <w:rPr>
          <w:sz w:val="24"/>
        </w:rPr>
      </w:pPr>
      <w:r w:rsidRPr="00D41B13">
        <w:rPr>
          <w:sz w:val="24"/>
        </w:rPr>
        <w:t>Presented each day of competition, registration required.</w:t>
      </w:r>
    </w:p>
    <w:p w14:paraId="001CEB4B" w14:textId="77777777" w:rsidR="00D41B13" w:rsidRPr="00D41B13" w:rsidRDefault="00D41B13" w:rsidP="002D2EED">
      <w:pPr>
        <w:widowControl/>
        <w:spacing w:after="160" w:line="259" w:lineRule="auto"/>
        <w:jc w:val="center"/>
        <w:rPr>
          <w:rFonts w:asciiTheme="minorHAnsi" w:hAnsiTheme="minorHAnsi" w:cs="Arial"/>
          <w:i/>
          <w:color w:val="000000"/>
          <w:sz w:val="32"/>
          <w:szCs w:val="32"/>
          <w:lang w:val="en"/>
        </w:rPr>
      </w:pPr>
      <w:r w:rsidRPr="00D41B13">
        <w:rPr>
          <w:rFonts w:asciiTheme="minorHAnsi" w:hAnsiTheme="minorHAnsi" w:cs="Arial"/>
          <w:i/>
          <w:color w:val="000000"/>
          <w:sz w:val="32"/>
          <w:szCs w:val="32"/>
          <w:lang w:val="en"/>
        </w:rPr>
        <w:t xml:space="preserve">The Jockey Club T.I.P. High Point Thoroughbred Award </w:t>
      </w:r>
    </w:p>
    <w:p w14:paraId="2BAA159B" w14:textId="7BDC21A7" w:rsidR="00D41B13" w:rsidRPr="00D41B13" w:rsidRDefault="00D41B13" w:rsidP="002D2EED">
      <w:pPr>
        <w:widowControl/>
        <w:spacing w:after="160" w:line="259" w:lineRule="auto"/>
        <w:jc w:val="center"/>
        <w:rPr>
          <w:rFonts w:asciiTheme="minorHAnsi" w:hAnsiTheme="minorHAnsi"/>
          <w:sz w:val="24"/>
          <w:szCs w:val="32"/>
        </w:rPr>
      </w:pPr>
      <w:r>
        <w:rPr>
          <w:rFonts w:asciiTheme="minorHAnsi" w:hAnsiTheme="minorHAnsi" w:cs="Arial"/>
          <w:color w:val="000000"/>
          <w:sz w:val="24"/>
          <w:szCs w:val="32"/>
          <w:lang w:val="en"/>
        </w:rPr>
        <w:t>Will be awarded</w:t>
      </w:r>
      <w:r w:rsidRPr="00D41B13">
        <w:rPr>
          <w:rFonts w:asciiTheme="minorHAnsi" w:hAnsiTheme="minorHAnsi" w:cs="Arial"/>
          <w:color w:val="000000"/>
          <w:sz w:val="24"/>
          <w:szCs w:val="32"/>
          <w:lang w:val="en"/>
        </w:rPr>
        <w:t xml:space="preserve"> to the highest placing Thoroughbred in its division</w:t>
      </w:r>
      <w:r w:rsidRPr="00D41B13">
        <w:rPr>
          <w:rFonts w:asciiTheme="minorHAnsi" w:hAnsiTheme="minorHAnsi" w:cs="Arial"/>
          <w:color w:val="000000"/>
          <w:sz w:val="24"/>
          <w:szCs w:val="32"/>
          <w:lang w:val="en"/>
        </w:rPr>
        <w:t xml:space="preserve">.  TIP number must be provided. </w:t>
      </w:r>
    </w:p>
    <w:p w14:paraId="27497A2C" w14:textId="2A0CBF80" w:rsidR="002D2EED" w:rsidRPr="00D41B13" w:rsidRDefault="002D2EED" w:rsidP="002D2EED">
      <w:pPr>
        <w:widowControl/>
        <w:spacing w:after="160" w:line="259" w:lineRule="auto"/>
        <w:jc w:val="center"/>
        <w:rPr>
          <w:i/>
          <w:sz w:val="32"/>
        </w:rPr>
      </w:pPr>
      <w:r w:rsidRPr="00D41B13">
        <w:rPr>
          <w:i/>
          <w:sz w:val="32"/>
        </w:rPr>
        <w:t>2016 USDF/Dover Saddlery Adult Amateur Medal Program</w:t>
      </w:r>
    </w:p>
    <w:p w14:paraId="461B5E87" w14:textId="4CEC4BF3" w:rsidR="002D2EED" w:rsidRPr="00D41B13" w:rsidRDefault="008567B1" w:rsidP="008567B1">
      <w:pPr>
        <w:widowControl/>
        <w:spacing w:after="160" w:line="259" w:lineRule="auto"/>
        <w:jc w:val="center"/>
        <w:rPr>
          <w:sz w:val="24"/>
        </w:rPr>
      </w:pPr>
      <w:r w:rsidRPr="00D41B13">
        <w:rPr>
          <w:sz w:val="24"/>
        </w:rPr>
        <w:t>Classes 223 &amp; 23 – two opportunities to win!</w:t>
      </w:r>
    </w:p>
    <w:p w14:paraId="3C0C2EB6" w14:textId="77777777" w:rsidR="002D2EED" w:rsidRPr="00D41B13" w:rsidRDefault="002D2EED" w:rsidP="002D2EED">
      <w:pPr>
        <w:widowControl/>
        <w:spacing w:after="160" w:line="259" w:lineRule="auto"/>
      </w:pPr>
      <w:r w:rsidRPr="00D41B13">
        <w:t xml:space="preserve">The USDF/Dover Saddlery Adult Amateur Medal Program is designed to specifically recognize and encourage adult amateurs riding at Second Level. Awards </w:t>
      </w:r>
    </w:p>
    <w:p w14:paraId="62217278" w14:textId="77777777" w:rsidR="002D2EED" w:rsidRPr="00D41B13" w:rsidRDefault="002D2EED" w:rsidP="002D2EED">
      <w:pPr>
        <w:widowControl/>
        <w:spacing w:after="160" w:line="259" w:lineRule="auto"/>
      </w:pPr>
      <w:r w:rsidRPr="00D41B13">
        <w:t xml:space="preserve">1. USDF/Dover Saddlery Medal Recipient The eligible rider with the highest score of 60 percent or better in the designated Second Level Test Three class or applicable test of choice USDF/Dover Saddlery Adult Amateur Medal class at a participating competition will receive a handcrafted USDF/Dover Saddlery pewter medal and neck ribbon.  Winners will receive a $20 Dover Saddlery gift certificate for the first three USDF/Dover Saddlery Medals they win during the competition season. </w:t>
      </w:r>
    </w:p>
    <w:p w14:paraId="560A8399" w14:textId="77777777" w:rsidR="002D2EED" w:rsidRPr="00D41B13" w:rsidRDefault="002D2EED" w:rsidP="002D2EED">
      <w:pPr>
        <w:widowControl/>
        <w:spacing w:after="160" w:line="259" w:lineRule="auto"/>
      </w:pPr>
      <w:r w:rsidRPr="00D41B13">
        <w:t xml:space="preserve">2. USDF/Dover Saddlery National Merit Award A USDF/Dover Saddlery National Merit Award will be awarded to riders winning three USDF/Dover Saddlery Medals in the same competition year.  </w:t>
      </w:r>
    </w:p>
    <w:p w14:paraId="48E0B48A" w14:textId="6C6759A0" w:rsidR="002D2EED" w:rsidRPr="00D41B13" w:rsidRDefault="002D2EED" w:rsidP="002D2EED">
      <w:pPr>
        <w:widowControl/>
        <w:spacing w:after="160" w:line="259" w:lineRule="auto"/>
      </w:pPr>
      <w:r w:rsidRPr="00D41B13">
        <w:t xml:space="preserve">3. Year-End Awards  The USDF/Dover Saddlery Medal National Champion and Reserve Champion are determined from the average of the top three winning ride scores during the competition year.  The champion receives a $1000 Dover Saddlery gift certificate and the reserve champion receives a $500 Dover Saddlery gift certificate.  </w:t>
      </w:r>
    </w:p>
    <w:p w14:paraId="3F7B53E1" w14:textId="77777777" w:rsidR="002D2EED" w:rsidRPr="00D41B13" w:rsidRDefault="002D2EED" w:rsidP="002D2EED">
      <w:pPr>
        <w:widowControl/>
        <w:spacing w:after="160" w:line="259" w:lineRule="auto"/>
        <w:rPr>
          <w:b/>
        </w:rPr>
      </w:pPr>
      <w:r w:rsidRPr="00D41B13">
        <w:rPr>
          <w:b/>
        </w:rPr>
        <w:t xml:space="preserve">Rider Eligibility </w:t>
      </w:r>
    </w:p>
    <w:p w14:paraId="35D715A1" w14:textId="77777777" w:rsidR="002D2EED" w:rsidRPr="00D41B13" w:rsidRDefault="002D2EED" w:rsidP="002D2EED">
      <w:pPr>
        <w:widowControl/>
        <w:spacing w:after="160" w:line="259" w:lineRule="auto"/>
      </w:pPr>
      <w:r w:rsidRPr="00D41B13">
        <w:t xml:space="preserve">1. Rider must have a current USDF Participating or Group Membership and be a member in good standing of USDF when the scores are earned. </w:t>
      </w:r>
    </w:p>
    <w:p w14:paraId="6F7AE1B4" w14:textId="1765878D" w:rsidR="002D2EED" w:rsidRPr="00D41B13" w:rsidRDefault="002D2EED" w:rsidP="002D2EED">
      <w:pPr>
        <w:widowControl/>
        <w:spacing w:after="160" w:line="259" w:lineRule="auto"/>
      </w:pPr>
      <w:r w:rsidRPr="00D41B13">
        <w:t xml:space="preserve">2.   Rider must be an adult amateur in accordance with Article GR1306 of the USEF  rules and be designated with USEF as an adult amateur at the time the scores are earned.  </w:t>
      </w:r>
    </w:p>
    <w:p w14:paraId="2D0DD955" w14:textId="77777777" w:rsidR="002D2EED" w:rsidRPr="00D41B13" w:rsidRDefault="002D2EED" w:rsidP="002D2EED">
      <w:pPr>
        <w:widowControl/>
        <w:spacing w:after="160" w:line="259" w:lineRule="auto"/>
        <w:rPr>
          <w:b/>
        </w:rPr>
      </w:pPr>
      <w:r w:rsidRPr="00D41B13">
        <w:rPr>
          <w:b/>
        </w:rPr>
        <w:t xml:space="preserve">Owner &amp; Horse Eligibility </w:t>
      </w:r>
    </w:p>
    <w:p w14:paraId="5831B2D8" w14:textId="075752B2" w:rsidR="002D2EED" w:rsidRPr="00D41B13" w:rsidRDefault="002D2EED" w:rsidP="002D2EED">
      <w:pPr>
        <w:widowControl/>
        <w:spacing w:after="160" w:line="259" w:lineRule="auto"/>
      </w:pPr>
      <w:r w:rsidRPr="00D41B13">
        <w:t xml:space="preserve">1.  Horse and owner must meet minimum competition eligibility requirements at the time scores are earned.  </w:t>
      </w:r>
    </w:p>
    <w:p w14:paraId="71585AE5" w14:textId="05A6FD70" w:rsidR="00532A26" w:rsidRDefault="002D2EED" w:rsidP="002D2EED">
      <w:pPr>
        <w:widowControl/>
        <w:spacing w:after="160" w:line="259" w:lineRule="auto"/>
      </w:pPr>
      <w:r w:rsidRPr="00D41B13">
        <w:t xml:space="preserve">Additional Information For additional information and an updated list of competitions offering the USDF/Dover Saddlery Adult Amateur Medal Program, please visit http://www.usdf.org/awards/performance/adultmedalprogram.asp. </w:t>
      </w:r>
      <w:r w:rsidR="00532A26">
        <w:br w:type="page"/>
      </w:r>
    </w:p>
    <w:p w14:paraId="39CD0077" w14:textId="77777777" w:rsidR="00BC2A41" w:rsidRDefault="00BC2A41" w:rsidP="00BC2A41">
      <w:pPr>
        <w:pStyle w:val="BodyText"/>
        <w:spacing w:before="1"/>
        <w:rPr>
          <w:rFonts w:ascii="Times New Roman"/>
          <w:sz w:val="15"/>
        </w:rPr>
      </w:pPr>
    </w:p>
    <w:p w14:paraId="0897B119" w14:textId="77777777" w:rsidR="00BC2A41" w:rsidRDefault="00BC2A41" w:rsidP="00BC2A41">
      <w:pPr>
        <w:spacing w:before="72" w:line="314" w:lineRule="auto"/>
        <w:ind w:left="5516" w:right="6" w:hanging="2712"/>
        <w:rPr>
          <w:b/>
        </w:rPr>
      </w:pPr>
      <w:r>
        <w:rPr>
          <w:noProof/>
        </w:rPr>
        <w:drawing>
          <wp:anchor distT="0" distB="0" distL="0" distR="0" simplePos="0" relativeHeight="251664384" behindDoc="0" locked="0" layoutInCell="1" allowOverlap="1" wp14:anchorId="48A024C8" wp14:editId="42AFEA77">
            <wp:simplePos x="0" y="0"/>
            <wp:positionH relativeFrom="page">
              <wp:posOffset>280415</wp:posOffset>
            </wp:positionH>
            <wp:positionV relativeFrom="paragraph">
              <wp:posOffset>-109754</wp:posOffset>
            </wp:positionV>
            <wp:extent cx="1024128" cy="169468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024128" cy="1694688"/>
                    </a:xfrm>
                    <a:prstGeom prst="rect">
                      <a:avLst/>
                    </a:prstGeom>
                  </pic:spPr>
                </pic:pic>
              </a:graphicData>
            </a:graphic>
          </wp:anchor>
        </w:drawing>
      </w:r>
      <w:r>
        <w:rPr>
          <w:b/>
          <w:color w:val="2A2621"/>
          <w:w w:val="105"/>
        </w:rPr>
        <w:t>2017 Great American Insurance Group/USDF Regional Dressage Championships</w:t>
      </w:r>
    </w:p>
    <w:p w14:paraId="2B08770E" w14:textId="77777777" w:rsidR="00BC2A41" w:rsidRDefault="00BC2A41" w:rsidP="00BC2A41">
      <w:pPr>
        <w:pStyle w:val="BodyText"/>
        <w:spacing w:line="290" w:lineRule="auto"/>
        <w:ind w:left="1920" w:right="6"/>
      </w:pPr>
      <w:r>
        <w:rPr>
          <w:color w:val="2A2621"/>
          <w:w w:val="105"/>
        </w:rPr>
        <w:t>A</w:t>
      </w:r>
      <w:r>
        <w:rPr>
          <w:color w:val="2A2621"/>
          <w:spacing w:val="-17"/>
          <w:w w:val="105"/>
        </w:rPr>
        <w:t xml:space="preserve"> </w:t>
      </w:r>
      <w:r>
        <w:rPr>
          <w:color w:val="2A2621"/>
          <w:w w:val="105"/>
        </w:rPr>
        <w:t>single</w:t>
      </w:r>
      <w:r>
        <w:rPr>
          <w:color w:val="2A2621"/>
          <w:spacing w:val="-13"/>
          <w:w w:val="105"/>
        </w:rPr>
        <w:t xml:space="preserve"> </w:t>
      </w:r>
      <w:r>
        <w:rPr>
          <w:color w:val="2A2621"/>
          <w:w w:val="105"/>
        </w:rPr>
        <w:t>Regional</w:t>
      </w:r>
      <w:r>
        <w:rPr>
          <w:color w:val="2A2621"/>
          <w:spacing w:val="-14"/>
          <w:w w:val="105"/>
        </w:rPr>
        <w:t xml:space="preserve"> </w:t>
      </w:r>
      <w:r>
        <w:rPr>
          <w:color w:val="2A2621"/>
          <w:w w:val="105"/>
        </w:rPr>
        <w:t>Dressage</w:t>
      </w:r>
      <w:r>
        <w:rPr>
          <w:color w:val="2A2621"/>
          <w:spacing w:val="-18"/>
          <w:w w:val="105"/>
        </w:rPr>
        <w:t xml:space="preserve"> </w:t>
      </w:r>
      <w:r>
        <w:rPr>
          <w:color w:val="2A2621"/>
          <w:w w:val="105"/>
        </w:rPr>
        <w:t>Championship</w:t>
      </w:r>
      <w:r>
        <w:rPr>
          <w:color w:val="2A2621"/>
          <w:spacing w:val="-14"/>
          <w:w w:val="105"/>
        </w:rPr>
        <w:t xml:space="preserve"> </w:t>
      </w:r>
      <w:r>
        <w:rPr>
          <w:color w:val="2A2621"/>
          <w:w w:val="105"/>
        </w:rPr>
        <w:t>program</w:t>
      </w:r>
      <w:r>
        <w:rPr>
          <w:color w:val="2A2621"/>
          <w:spacing w:val="-18"/>
          <w:w w:val="105"/>
        </w:rPr>
        <w:t xml:space="preserve"> </w:t>
      </w:r>
      <w:r>
        <w:rPr>
          <w:color w:val="2A2621"/>
          <w:w w:val="105"/>
        </w:rPr>
        <w:t>organized</w:t>
      </w:r>
      <w:r>
        <w:rPr>
          <w:color w:val="2A2621"/>
          <w:spacing w:val="-12"/>
          <w:w w:val="105"/>
        </w:rPr>
        <w:t xml:space="preserve"> </w:t>
      </w:r>
      <w:r>
        <w:rPr>
          <w:color w:val="2A2621"/>
          <w:w w:val="105"/>
        </w:rPr>
        <w:t>by</w:t>
      </w:r>
      <w:r>
        <w:rPr>
          <w:color w:val="2A2621"/>
          <w:spacing w:val="-28"/>
          <w:w w:val="105"/>
        </w:rPr>
        <w:t xml:space="preserve"> </w:t>
      </w:r>
      <w:r>
        <w:rPr>
          <w:color w:val="2A2621"/>
          <w:w w:val="105"/>
        </w:rPr>
        <w:t>the</w:t>
      </w:r>
      <w:r>
        <w:rPr>
          <w:color w:val="2A2621"/>
          <w:spacing w:val="-14"/>
          <w:w w:val="105"/>
        </w:rPr>
        <w:t xml:space="preserve"> </w:t>
      </w:r>
      <w:r>
        <w:rPr>
          <w:color w:val="2A2621"/>
          <w:w w:val="105"/>
        </w:rPr>
        <w:t>United</w:t>
      </w:r>
      <w:r>
        <w:rPr>
          <w:color w:val="2A2621"/>
          <w:spacing w:val="-24"/>
          <w:w w:val="105"/>
        </w:rPr>
        <w:t xml:space="preserve"> </w:t>
      </w:r>
      <w:r>
        <w:rPr>
          <w:color w:val="2A2621"/>
          <w:w w:val="105"/>
        </w:rPr>
        <w:t>States</w:t>
      </w:r>
      <w:r>
        <w:rPr>
          <w:color w:val="2A2621"/>
          <w:spacing w:val="-18"/>
          <w:w w:val="105"/>
        </w:rPr>
        <w:t xml:space="preserve"> </w:t>
      </w:r>
      <w:r>
        <w:rPr>
          <w:color w:val="2A2621"/>
          <w:w w:val="105"/>
        </w:rPr>
        <w:t>Dressage</w:t>
      </w:r>
      <w:r>
        <w:rPr>
          <w:color w:val="2A2621"/>
          <w:spacing w:val="-18"/>
          <w:w w:val="105"/>
        </w:rPr>
        <w:t xml:space="preserve"> </w:t>
      </w:r>
      <w:r>
        <w:rPr>
          <w:color w:val="2A2621"/>
          <w:w w:val="105"/>
        </w:rPr>
        <w:t>Federation</w:t>
      </w:r>
      <w:r>
        <w:rPr>
          <w:color w:val="2A2621"/>
          <w:spacing w:val="-20"/>
          <w:w w:val="105"/>
        </w:rPr>
        <w:t xml:space="preserve"> </w:t>
      </w:r>
      <w:r>
        <w:rPr>
          <w:color w:val="2A2621"/>
          <w:w w:val="105"/>
        </w:rPr>
        <w:t xml:space="preserve">(USDF), and recognized by the United States Equestrian Federation, Inc. (USEF), will be held in each of the nine USDF regions. In addition, Alaska and Hawaii may each hold state championships </w:t>
      </w:r>
      <w:r>
        <w:rPr>
          <w:color w:val="3F3B36"/>
          <w:w w:val="105"/>
        </w:rPr>
        <w:t xml:space="preserve">if </w:t>
      </w:r>
      <w:r>
        <w:rPr>
          <w:color w:val="2A2621"/>
          <w:w w:val="105"/>
        </w:rPr>
        <w:t xml:space="preserve">an official request from a Group Member Organization (GMO) </w:t>
      </w:r>
      <w:r>
        <w:rPr>
          <w:color w:val="3F3B36"/>
          <w:w w:val="105"/>
        </w:rPr>
        <w:t xml:space="preserve">is received </w:t>
      </w:r>
      <w:r>
        <w:rPr>
          <w:color w:val="2A2621"/>
          <w:w w:val="105"/>
        </w:rPr>
        <w:t xml:space="preserve">by April </w:t>
      </w:r>
      <w:r>
        <w:rPr>
          <w:color w:val="2A2621"/>
          <w:spacing w:val="-7"/>
          <w:w w:val="105"/>
        </w:rPr>
        <w:t xml:space="preserve">1of </w:t>
      </w:r>
      <w:r>
        <w:rPr>
          <w:color w:val="2A2621"/>
          <w:w w:val="105"/>
        </w:rPr>
        <w:t>the prior year. The Regional</w:t>
      </w:r>
      <w:r>
        <w:rPr>
          <w:color w:val="2A2621"/>
          <w:spacing w:val="-36"/>
          <w:w w:val="105"/>
        </w:rPr>
        <w:t xml:space="preserve"> </w:t>
      </w:r>
      <w:r>
        <w:rPr>
          <w:color w:val="2A2621"/>
          <w:w w:val="105"/>
        </w:rPr>
        <w:t xml:space="preserve">Championship Program Rules can be found on the USDF website at </w:t>
      </w:r>
      <w:hyperlink r:id="rId17">
        <w:r>
          <w:rPr>
            <w:color w:val="2B67CA"/>
            <w:w w:val="105"/>
            <w:u w:val="single" w:color="000000"/>
          </w:rPr>
          <w:t xml:space="preserve">www </w:t>
        </w:r>
        <w:r>
          <w:rPr>
            <w:color w:val="3F83DF"/>
            <w:w w:val="105"/>
            <w:u w:val="single" w:color="000000"/>
          </w:rPr>
          <w:t>.</w:t>
        </w:r>
        <w:r>
          <w:rPr>
            <w:color w:val="2B67CA"/>
            <w:w w:val="105"/>
            <w:u w:val="single" w:color="000000"/>
          </w:rPr>
          <w:t>usdf.org</w:t>
        </w:r>
        <w:r>
          <w:rPr>
            <w:color w:val="2A2621"/>
            <w:w w:val="105"/>
          </w:rPr>
          <w:t>.</w:t>
        </w:r>
      </w:hyperlink>
      <w:r>
        <w:rPr>
          <w:color w:val="2A2621"/>
          <w:w w:val="105"/>
        </w:rPr>
        <w:t xml:space="preserve"> Please refer to the </w:t>
      </w:r>
      <w:r>
        <w:rPr>
          <w:color w:val="2A2621"/>
          <w:spacing w:val="-5"/>
          <w:w w:val="105"/>
        </w:rPr>
        <w:t xml:space="preserve">2017 </w:t>
      </w:r>
      <w:r>
        <w:rPr>
          <w:color w:val="2A2621"/>
          <w:w w:val="105"/>
        </w:rPr>
        <w:t>USDF Member Guide for the comprehensive list of rules and requirements for this</w:t>
      </w:r>
      <w:r>
        <w:rPr>
          <w:color w:val="2A2621"/>
          <w:spacing w:val="23"/>
          <w:w w:val="105"/>
        </w:rPr>
        <w:t xml:space="preserve"> </w:t>
      </w:r>
      <w:r>
        <w:rPr>
          <w:color w:val="2A2621"/>
          <w:w w:val="105"/>
        </w:rPr>
        <w:t>program.</w:t>
      </w:r>
    </w:p>
    <w:p w14:paraId="7ECC2C6C" w14:textId="77777777" w:rsidR="00BC2A41" w:rsidRDefault="00BC2A41" w:rsidP="00BC2A41">
      <w:pPr>
        <w:pStyle w:val="BodyText"/>
        <w:spacing w:before="3"/>
        <w:rPr>
          <w:sz w:val="14"/>
        </w:rPr>
      </w:pPr>
    </w:p>
    <w:p w14:paraId="79D1315A" w14:textId="77777777" w:rsidR="00BC2A41" w:rsidRDefault="00BC2A41" w:rsidP="00BC2A41">
      <w:pPr>
        <w:spacing w:before="80"/>
        <w:ind w:left="370" w:right="6"/>
        <w:rPr>
          <w:b/>
          <w:sz w:val="16"/>
        </w:rPr>
      </w:pPr>
      <w:r>
        <w:rPr>
          <w:b/>
          <w:color w:val="2A2621"/>
          <w:w w:val="105"/>
          <w:sz w:val="16"/>
        </w:rPr>
        <w:t>Membership/Registration  Requirements for Qualifying and Championships</w:t>
      </w:r>
    </w:p>
    <w:p w14:paraId="695F4F4A" w14:textId="77777777" w:rsidR="00BC2A41" w:rsidRDefault="00BC2A41" w:rsidP="00BC2A41">
      <w:pPr>
        <w:pStyle w:val="BodyText"/>
        <w:spacing w:before="46"/>
        <w:ind w:left="375" w:right="6"/>
      </w:pPr>
      <w:r>
        <w:rPr>
          <w:color w:val="2A2621"/>
        </w:rPr>
        <w:t>Rider:</w:t>
      </w:r>
    </w:p>
    <w:p w14:paraId="0871C4FE" w14:textId="77777777" w:rsidR="00BC2A41" w:rsidRDefault="00BC2A41" w:rsidP="00BC2A41">
      <w:pPr>
        <w:pStyle w:val="ListParagraph"/>
        <w:numPr>
          <w:ilvl w:val="0"/>
          <w:numId w:val="13"/>
        </w:numPr>
        <w:tabs>
          <w:tab w:val="left" w:pos="1072"/>
        </w:tabs>
        <w:spacing w:before="49" w:line="288" w:lineRule="auto"/>
        <w:ind w:right="953" w:hanging="350"/>
        <w:rPr>
          <w:sz w:val="17"/>
        </w:rPr>
      </w:pPr>
      <w:r>
        <w:rPr>
          <w:color w:val="2A2621"/>
          <w:sz w:val="17"/>
        </w:rPr>
        <w:t xml:space="preserve">Must have a USDF Participating* Membership (PM) at the time qualifying </w:t>
      </w:r>
      <w:r>
        <w:rPr>
          <w:color w:val="3F3B36"/>
          <w:sz w:val="17"/>
        </w:rPr>
        <w:t xml:space="preserve">scores </w:t>
      </w:r>
      <w:r>
        <w:rPr>
          <w:color w:val="2A2621"/>
          <w:sz w:val="17"/>
        </w:rPr>
        <w:t>are earned and at the time of the championships.</w:t>
      </w:r>
    </w:p>
    <w:p w14:paraId="0F9F0876" w14:textId="77777777" w:rsidR="00BC2A41" w:rsidRDefault="00BC2A41" w:rsidP="00BC2A41">
      <w:pPr>
        <w:pStyle w:val="ListParagraph"/>
        <w:numPr>
          <w:ilvl w:val="0"/>
          <w:numId w:val="13"/>
        </w:numPr>
        <w:tabs>
          <w:tab w:val="left" w:pos="1072"/>
        </w:tabs>
        <w:spacing w:before="21" w:line="288" w:lineRule="auto"/>
        <w:ind w:left="1056" w:right="276" w:hanging="345"/>
        <w:rPr>
          <w:sz w:val="17"/>
        </w:rPr>
      </w:pPr>
      <w:r>
        <w:rPr>
          <w:color w:val="2A2621"/>
          <w:sz w:val="17"/>
        </w:rPr>
        <w:t>Must have a USEF membership (Junior Active, Senior Active, or Life) at the time the qualifying scores are earned and at the time  of the  championships</w:t>
      </w:r>
      <w:r>
        <w:rPr>
          <w:color w:val="2A2621"/>
          <w:spacing w:val="-8"/>
          <w:sz w:val="17"/>
        </w:rPr>
        <w:t xml:space="preserve"> </w:t>
      </w:r>
      <w:r>
        <w:rPr>
          <w:color w:val="676259"/>
          <w:sz w:val="17"/>
        </w:rPr>
        <w:t>.</w:t>
      </w:r>
    </w:p>
    <w:p w14:paraId="63145595" w14:textId="77777777" w:rsidR="00BC2A41" w:rsidRDefault="00BC2A41" w:rsidP="00BC2A41">
      <w:pPr>
        <w:pStyle w:val="BodyText"/>
        <w:spacing w:before="6"/>
        <w:ind w:left="413" w:right="6"/>
      </w:pPr>
      <w:r>
        <w:rPr>
          <w:color w:val="2A2621"/>
        </w:rPr>
        <w:t>Horse:</w:t>
      </w:r>
    </w:p>
    <w:p w14:paraId="1E24103E" w14:textId="77777777" w:rsidR="00BC2A41" w:rsidRDefault="00BC2A41" w:rsidP="00BC2A41">
      <w:pPr>
        <w:pStyle w:val="ListParagraph"/>
        <w:numPr>
          <w:ilvl w:val="0"/>
          <w:numId w:val="13"/>
        </w:numPr>
        <w:tabs>
          <w:tab w:val="left" w:pos="1067"/>
        </w:tabs>
        <w:spacing w:before="49" w:line="283" w:lineRule="auto"/>
        <w:ind w:right="910" w:hanging="355"/>
        <w:rPr>
          <w:sz w:val="17"/>
        </w:rPr>
      </w:pPr>
      <w:r>
        <w:rPr>
          <w:color w:val="2A2621"/>
          <w:sz w:val="17"/>
        </w:rPr>
        <w:t>Must have a USDF Lifetime Horse Registration (LHR) at the time qualifying scores are earned and at the time of the championships.</w:t>
      </w:r>
    </w:p>
    <w:p w14:paraId="688FEF91" w14:textId="77777777" w:rsidR="00BC2A41" w:rsidRDefault="00BC2A41" w:rsidP="00BC2A41">
      <w:pPr>
        <w:pStyle w:val="ListParagraph"/>
        <w:numPr>
          <w:ilvl w:val="0"/>
          <w:numId w:val="13"/>
        </w:numPr>
        <w:tabs>
          <w:tab w:val="left" w:pos="1072"/>
        </w:tabs>
        <w:spacing w:before="20" w:line="288" w:lineRule="auto"/>
        <w:ind w:left="1061" w:right="458" w:hanging="350"/>
        <w:rPr>
          <w:sz w:val="17"/>
        </w:rPr>
      </w:pPr>
      <w:r>
        <w:rPr>
          <w:color w:val="2A2621"/>
          <w:sz w:val="17"/>
        </w:rPr>
        <w:t>Must have a USEF (Annual or Lifetime) Membership  recorded at the time qualifying scores  are earned  and at the time of  the</w:t>
      </w:r>
      <w:r>
        <w:rPr>
          <w:color w:val="2A2621"/>
          <w:spacing w:val="45"/>
          <w:sz w:val="17"/>
        </w:rPr>
        <w:t xml:space="preserve"> </w:t>
      </w:r>
      <w:r>
        <w:rPr>
          <w:color w:val="2A2621"/>
          <w:sz w:val="17"/>
        </w:rPr>
        <w:t>championships.</w:t>
      </w:r>
    </w:p>
    <w:p w14:paraId="74E66DBB" w14:textId="77777777" w:rsidR="00BC2A41" w:rsidRDefault="00BC2A41" w:rsidP="00BC2A41">
      <w:pPr>
        <w:pStyle w:val="ListParagraph"/>
        <w:numPr>
          <w:ilvl w:val="0"/>
          <w:numId w:val="13"/>
        </w:numPr>
        <w:tabs>
          <w:tab w:val="left" w:pos="1072"/>
        </w:tabs>
        <w:spacing w:before="16"/>
        <w:ind w:left="1071" w:hanging="360"/>
        <w:rPr>
          <w:sz w:val="17"/>
        </w:rPr>
      </w:pPr>
      <w:r>
        <w:rPr>
          <w:color w:val="2A2621"/>
          <w:w w:val="105"/>
          <w:sz w:val="17"/>
        </w:rPr>
        <w:t>USDF</w:t>
      </w:r>
      <w:r>
        <w:rPr>
          <w:color w:val="2A2621"/>
          <w:spacing w:val="-11"/>
          <w:w w:val="105"/>
          <w:sz w:val="17"/>
        </w:rPr>
        <w:t xml:space="preserve"> </w:t>
      </w:r>
      <w:r>
        <w:rPr>
          <w:color w:val="2A2621"/>
          <w:w w:val="105"/>
          <w:sz w:val="17"/>
        </w:rPr>
        <w:t>horse</w:t>
      </w:r>
      <w:r>
        <w:rPr>
          <w:color w:val="2A2621"/>
          <w:spacing w:val="-13"/>
          <w:w w:val="105"/>
          <w:sz w:val="17"/>
        </w:rPr>
        <w:t xml:space="preserve"> </w:t>
      </w:r>
      <w:r>
        <w:rPr>
          <w:color w:val="2A2621"/>
          <w:w w:val="105"/>
          <w:sz w:val="17"/>
        </w:rPr>
        <w:t>registration</w:t>
      </w:r>
      <w:r>
        <w:rPr>
          <w:color w:val="2A2621"/>
          <w:spacing w:val="-10"/>
          <w:w w:val="105"/>
          <w:sz w:val="17"/>
        </w:rPr>
        <w:t xml:space="preserve"> </w:t>
      </w:r>
      <w:r>
        <w:rPr>
          <w:color w:val="2A2621"/>
          <w:w w:val="105"/>
          <w:sz w:val="17"/>
        </w:rPr>
        <w:t>and</w:t>
      </w:r>
      <w:r>
        <w:rPr>
          <w:color w:val="2A2621"/>
          <w:spacing w:val="-7"/>
          <w:w w:val="105"/>
          <w:sz w:val="17"/>
        </w:rPr>
        <w:t xml:space="preserve"> </w:t>
      </w:r>
      <w:r>
        <w:rPr>
          <w:color w:val="2A2621"/>
          <w:w w:val="105"/>
          <w:sz w:val="17"/>
        </w:rPr>
        <w:t>USEF</w:t>
      </w:r>
      <w:r>
        <w:rPr>
          <w:color w:val="2A2621"/>
          <w:spacing w:val="-13"/>
          <w:w w:val="105"/>
          <w:sz w:val="17"/>
        </w:rPr>
        <w:t xml:space="preserve"> </w:t>
      </w:r>
      <w:r>
        <w:rPr>
          <w:color w:val="2A2621"/>
          <w:w w:val="105"/>
          <w:sz w:val="17"/>
        </w:rPr>
        <w:t>horse</w:t>
      </w:r>
      <w:r>
        <w:rPr>
          <w:color w:val="2A2621"/>
          <w:spacing w:val="-10"/>
          <w:w w:val="105"/>
          <w:sz w:val="17"/>
        </w:rPr>
        <w:t xml:space="preserve"> </w:t>
      </w:r>
      <w:r>
        <w:rPr>
          <w:color w:val="2A2621"/>
          <w:w w:val="105"/>
          <w:sz w:val="17"/>
        </w:rPr>
        <w:t>recording</w:t>
      </w:r>
      <w:r>
        <w:rPr>
          <w:color w:val="2A2621"/>
          <w:spacing w:val="-13"/>
          <w:w w:val="105"/>
          <w:sz w:val="17"/>
        </w:rPr>
        <w:t xml:space="preserve"> </w:t>
      </w:r>
      <w:r>
        <w:rPr>
          <w:color w:val="2A2621"/>
          <w:w w:val="105"/>
          <w:sz w:val="17"/>
        </w:rPr>
        <w:t>must</w:t>
      </w:r>
      <w:r>
        <w:rPr>
          <w:color w:val="2A2621"/>
          <w:spacing w:val="-14"/>
          <w:w w:val="105"/>
          <w:sz w:val="17"/>
        </w:rPr>
        <w:t xml:space="preserve"> </w:t>
      </w:r>
      <w:r>
        <w:rPr>
          <w:color w:val="2A2621"/>
          <w:w w:val="105"/>
          <w:sz w:val="17"/>
        </w:rPr>
        <w:t>be</w:t>
      </w:r>
      <w:r>
        <w:rPr>
          <w:color w:val="2A2621"/>
          <w:spacing w:val="-16"/>
          <w:w w:val="105"/>
          <w:sz w:val="17"/>
        </w:rPr>
        <w:t xml:space="preserve"> </w:t>
      </w:r>
      <w:r>
        <w:rPr>
          <w:color w:val="2A2621"/>
          <w:w w:val="105"/>
          <w:sz w:val="17"/>
        </w:rPr>
        <w:t>in</w:t>
      </w:r>
      <w:r>
        <w:rPr>
          <w:color w:val="2A2621"/>
          <w:spacing w:val="-21"/>
          <w:w w:val="105"/>
          <w:sz w:val="17"/>
        </w:rPr>
        <w:t xml:space="preserve"> </w:t>
      </w:r>
      <w:r>
        <w:rPr>
          <w:color w:val="2A2621"/>
          <w:w w:val="105"/>
          <w:sz w:val="17"/>
        </w:rPr>
        <w:t>the</w:t>
      </w:r>
      <w:r>
        <w:rPr>
          <w:color w:val="2A2621"/>
          <w:spacing w:val="-9"/>
          <w:w w:val="105"/>
          <w:sz w:val="17"/>
        </w:rPr>
        <w:t xml:space="preserve"> </w:t>
      </w:r>
      <w:r>
        <w:rPr>
          <w:color w:val="2A2621"/>
          <w:w w:val="105"/>
          <w:sz w:val="17"/>
        </w:rPr>
        <w:t>name(s)</w:t>
      </w:r>
      <w:r>
        <w:rPr>
          <w:color w:val="2A2621"/>
          <w:spacing w:val="-8"/>
          <w:w w:val="105"/>
          <w:sz w:val="17"/>
        </w:rPr>
        <w:t xml:space="preserve"> </w:t>
      </w:r>
      <w:r>
        <w:rPr>
          <w:color w:val="2A2621"/>
          <w:w w:val="105"/>
          <w:sz w:val="17"/>
        </w:rPr>
        <w:t>of</w:t>
      </w:r>
      <w:r>
        <w:rPr>
          <w:color w:val="2A2621"/>
          <w:spacing w:val="-16"/>
          <w:w w:val="105"/>
          <w:sz w:val="17"/>
        </w:rPr>
        <w:t xml:space="preserve"> </w:t>
      </w:r>
      <w:r>
        <w:rPr>
          <w:color w:val="2A2621"/>
          <w:w w:val="105"/>
          <w:sz w:val="17"/>
        </w:rPr>
        <w:t>the</w:t>
      </w:r>
      <w:r>
        <w:rPr>
          <w:color w:val="2A2621"/>
          <w:spacing w:val="-9"/>
          <w:w w:val="105"/>
          <w:sz w:val="17"/>
        </w:rPr>
        <w:t xml:space="preserve"> </w:t>
      </w:r>
      <w:r>
        <w:rPr>
          <w:color w:val="2A2621"/>
          <w:w w:val="105"/>
          <w:sz w:val="17"/>
        </w:rPr>
        <w:t>current</w:t>
      </w:r>
      <w:r>
        <w:rPr>
          <w:color w:val="2A2621"/>
          <w:spacing w:val="-4"/>
          <w:w w:val="105"/>
          <w:sz w:val="17"/>
        </w:rPr>
        <w:t xml:space="preserve"> </w:t>
      </w:r>
      <w:r>
        <w:rPr>
          <w:color w:val="2A2621"/>
          <w:w w:val="105"/>
          <w:sz w:val="17"/>
        </w:rPr>
        <w:t>owner(s)</w:t>
      </w:r>
      <w:r>
        <w:rPr>
          <w:color w:val="2A2621"/>
          <w:spacing w:val="-3"/>
          <w:w w:val="105"/>
          <w:sz w:val="17"/>
        </w:rPr>
        <w:t xml:space="preserve"> </w:t>
      </w:r>
      <w:r>
        <w:rPr>
          <w:color w:val="2A2621"/>
          <w:w w:val="105"/>
          <w:sz w:val="17"/>
        </w:rPr>
        <w:t>or</w:t>
      </w:r>
      <w:r>
        <w:rPr>
          <w:color w:val="2A2621"/>
          <w:spacing w:val="-5"/>
          <w:w w:val="105"/>
          <w:sz w:val="17"/>
        </w:rPr>
        <w:t xml:space="preserve"> </w:t>
      </w:r>
      <w:r>
        <w:rPr>
          <w:color w:val="2A2621"/>
          <w:w w:val="105"/>
          <w:sz w:val="17"/>
        </w:rPr>
        <w:t>lessee(s)</w:t>
      </w:r>
      <w:r>
        <w:rPr>
          <w:color w:val="2A2621"/>
          <w:spacing w:val="-7"/>
          <w:w w:val="105"/>
          <w:sz w:val="17"/>
        </w:rPr>
        <w:t xml:space="preserve"> </w:t>
      </w:r>
      <w:r>
        <w:rPr>
          <w:color w:val="2A2621"/>
          <w:w w:val="105"/>
          <w:sz w:val="17"/>
        </w:rPr>
        <w:t>of</w:t>
      </w:r>
      <w:r>
        <w:rPr>
          <w:color w:val="2A2621"/>
          <w:spacing w:val="-9"/>
          <w:w w:val="105"/>
          <w:sz w:val="17"/>
        </w:rPr>
        <w:t xml:space="preserve"> </w:t>
      </w:r>
      <w:r>
        <w:rPr>
          <w:color w:val="3F3B36"/>
          <w:w w:val="105"/>
          <w:sz w:val="17"/>
        </w:rPr>
        <w:t>record.</w:t>
      </w:r>
    </w:p>
    <w:p w14:paraId="470C99E4" w14:textId="77777777" w:rsidR="00BC2A41" w:rsidRDefault="00BC2A41" w:rsidP="00BC2A41">
      <w:pPr>
        <w:pStyle w:val="ListParagraph"/>
        <w:numPr>
          <w:ilvl w:val="0"/>
          <w:numId w:val="13"/>
        </w:numPr>
        <w:tabs>
          <w:tab w:val="left" w:pos="1057"/>
        </w:tabs>
        <w:spacing w:before="49" w:line="295" w:lineRule="auto"/>
        <w:ind w:left="365" w:right="5693" w:firstLine="346"/>
        <w:rPr>
          <w:sz w:val="17"/>
        </w:rPr>
      </w:pPr>
      <w:r>
        <w:rPr>
          <w:color w:val="2A2621"/>
          <w:w w:val="105"/>
          <w:sz w:val="17"/>
        </w:rPr>
        <w:t xml:space="preserve">A horse is </w:t>
      </w:r>
      <w:r>
        <w:rPr>
          <w:color w:val="3F3B36"/>
          <w:w w:val="105"/>
          <w:sz w:val="17"/>
        </w:rPr>
        <w:t xml:space="preserve">not </w:t>
      </w:r>
      <w:r>
        <w:rPr>
          <w:color w:val="2A2621"/>
          <w:w w:val="105"/>
          <w:sz w:val="17"/>
        </w:rPr>
        <w:t>required to have breed registry papers</w:t>
      </w:r>
      <w:r>
        <w:rPr>
          <w:color w:val="676259"/>
          <w:w w:val="105"/>
          <w:sz w:val="17"/>
        </w:rPr>
        <w:t xml:space="preserve">. </w:t>
      </w:r>
      <w:r>
        <w:rPr>
          <w:color w:val="2A2621"/>
          <w:w w:val="105"/>
          <w:sz w:val="17"/>
        </w:rPr>
        <w:t>Owner:</w:t>
      </w:r>
    </w:p>
    <w:p w14:paraId="49789C84" w14:textId="77777777" w:rsidR="00BC2A41" w:rsidRDefault="00BC2A41" w:rsidP="00BC2A41">
      <w:pPr>
        <w:pStyle w:val="ListParagraph"/>
        <w:numPr>
          <w:ilvl w:val="0"/>
          <w:numId w:val="13"/>
        </w:numPr>
        <w:tabs>
          <w:tab w:val="left" w:pos="1072"/>
        </w:tabs>
        <w:spacing w:before="5" w:line="295" w:lineRule="auto"/>
        <w:ind w:left="1061" w:right="190" w:hanging="350"/>
        <w:rPr>
          <w:sz w:val="17"/>
        </w:rPr>
      </w:pPr>
      <w:r>
        <w:rPr>
          <w:color w:val="2A2621"/>
          <w:sz w:val="17"/>
        </w:rPr>
        <w:t xml:space="preserve">Must have a USDF membership (PM* or Business Membership (BM)) at the time the qualifying scores are earned and at the  time of the championships </w:t>
      </w:r>
      <w:r>
        <w:rPr>
          <w:color w:val="2A2621"/>
          <w:spacing w:val="43"/>
          <w:sz w:val="17"/>
        </w:rPr>
        <w:t xml:space="preserve"> </w:t>
      </w:r>
      <w:r>
        <w:rPr>
          <w:color w:val="676259"/>
          <w:w w:val="110"/>
          <w:sz w:val="17"/>
        </w:rPr>
        <w:t>.</w:t>
      </w:r>
    </w:p>
    <w:p w14:paraId="331941E1" w14:textId="77777777" w:rsidR="00BC2A41" w:rsidRDefault="00BC2A41" w:rsidP="00BC2A41">
      <w:pPr>
        <w:pStyle w:val="ListParagraph"/>
        <w:numPr>
          <w:ilvl w:val="0"/>
          <w:numId w:val="13"/>
        </w:numPr>
        <w:tabs>
          <w:tab w:val="left" w:pos="1072"/>
        </w:tabs>
        <w:spacing w:before="5" w:line="295" w:lineRule="auto"/>
        <w:ind w:right="176" w:hanging="350"/>
        <w:rPr>
          <w:sz w:val="17"/>
        </w:rPr>
      </w:pPr>
      <w:r>
        <w:rPr>
          <w:color w:val="2A2621"/>
          <w:sz w:val="17"/>
        </w:rPr>
        <w:t xml:space="preserve">Must have a  USEF membership  (Junior Active, Senior Active, or Life) at the time qualifying scores are earned and at </w:t>
      </w:r>
      <w:r>
        <w:rPr>
          <w:color w:val="3F3B36"/>
          <w:sz w:val="17"/>
        </w:rPr>
        <w:t xml:space="preserve">the </w:t>
      </w:r>
      <w:r>
        <w:rPr>
          <w:color w:val="2A2621"/>
          <w:sz w:val="17"/>
        </w:rPr>
        <w:t>time   of  the</w:t>
      </w:r>
      <w:r>
        <w:rPr>
          <w:color w:val="2A2621"/>
          <w:spacing w:val="15"/>
          <w:sz w:val="17"/>
        </w:rPr>
        <w:t xml:space="preserve"> </w:t>
      </w:r>
      <w:r>
        <w:rPr>
          <w:color w:val="2A2621"/>
          <w:sz w:val="17"/>
        </w:rPr>
        <w:t>championships.</w:t>
      </w:r>
    </w:p>
    <w:p w14:paraId="6B012AFA" w14:textId="77777777" w:rsidR="00BC2A41" w:rsidRDefault="00BC2A41" w:rsidP="00BC2A41">
      <w:pPr>
        <w:pStyle w:val="BodyText"/>
        <w:spacing w:line="192" w:lineRule="exact"/>
        <w:ind w:left="461" w:right="6"/>
      </w:pPr>
      <w:r>
        <w:rPr>
          <w:color w:val="3F3B36"/>
          <w:w w:val="105"/>
        </w:rPr>
        <w:t xml:space="preserve">* </w:t>
      </w:r>
      <w:r>
        <w:rPr>
          <w:color w:val="2A2621"/>
          <w:w w:val="105"/>
        </w:rPr>
        <w:t xml:space="preserve">PMs are USDF members who join USDF directly </w:t>
      </w:r>
      <w:r>
        <w:rPr>
          <w:color w:val="676259"/>
          <w:w w:val="110"/>
        </w:rPr>
        <w:t xml:space="preserve">. </w:t>
      </w:r>
      <w:r>
        <w:rPr>
          <w:color w:val="2A2621"/>
          <w:w w:val="105"/>
        </w:rPr>
        <w:t xml:space="preserve">USDF Group Members (GM) are </w:t>
      </w:r>
      <w:r>
        <w:rPr>
          <w:color w:val="3F3B36"/>
          <w:w w:val="105"/>
        </w:rPr>
        <w:t>ineligible.</w:t>
      </w:r>
    </w:p>
    <w:p w14:paraId="26DABBA6" w14:textId="77777777" w:rsidR="00BC2A41" w:rsidRDefault="00BC2A41" w:rsidP="00BC2A41">
      <w:pPr>
        <w:pStyle w:val="BodyText"/>
        <w:rPr>
          <w:sz w:val="16"/>
        </w:rPr>
      </w:pPr>
    </w:p>
    <w:p w14:paraId="305D887A" w14:textId="77777777" w:rsidR="00BC2A41" w:rsidRDefault="00BC2A41" w:rsidP="00BC2A41">
      <w:pPr>
        <w:pStyle w:val="BodyText"/>
        <w:spacing w:before="95" w:line="288" w:lineRule="auto"/>
        <w:ind w:left="365" w:right="6" w:firstLine="4"/>
      </w:pPr>
      <w:r>
        <w:rPr>
          <w:b/>
          <w:color w:val="2A2621"/>
          <w:w w:val="105"/>
          <w:sz w:val="16"/>
        </w:rPr>
        <w:t xml:space="preserve">Minimum Qualifying Scores: </w:t>
      </w:r>
      <w:r>
        <w:rPr>
          <w:color w:val="2A2621"/>
          <w:w w:val="105"/>
        </w:rPr>
        <w:t xml:space="preserve">One set of nationally-standardized qualifying scores has been established for all USEF/USDF Regional Championships, for Training Level through Grand Prix, in three divisions: open, adult amateur and </w:t>
      </w:r>
      <w:r>
        <w:rPr>
          <w:color w:val="3F3B36"/>
          <w:w w:val="105"/>
        </w:rPr>
        <w:t xml:space="preserve">junior/young rider. </w:t>
      </w:r>
      <w:r>
        <w:rPr>
          <w:color w:val="2A2621"/>
          <w:w w:val="105"/>
        </w:rPr>
        <w:t>FEI Junior and FEI Young Rider classes have only one respective division. Freestyles have only open divisions.</w:t>
      </w:r>
    </w:p>
    <w:p w14:paraId="0F497A81" w14:textId="77777777" w:rsidR="00BC2A41" w:rsidRDefault="00BC2A41" w:rsidP="00BC2A41">
      <w:pPr>
        <w:pStyle w:val="BodyText"/>
        <w:spacing w:before="7"/>
        <w:rPr>
          <w:sz w:val="14"/>
        </w:rPr>
      </w:pPr>
    </w:p>
    <w:tbl>
      <w:tblPr>
        <w:tblW w:w="10531" w:type="dxa"/>
        <w:tblInd w:w="32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31"/>
        <w:gridCol w:w="1364"/>
        <w:gridCol w:w="2035"/>
        <w:gridCol w:w="2018"/>
        <w:gridCol w:w="1683"/>
      </w:tblGrid>
      <w:tr w:rsidR="00BC2A41" w14:paraId="071F16A6" w14:textId="77777777" w:rsidTr="00BC2A41">
        <w:trPr>
          <w:trHeight w:hRule="exact" w:val="540"/>
        </w:trPr>
        <w:tc>
          <w:tcPr>
            <w:tcW w:w="3431" w:type="dxa"/>
            <w:tcBorders>
              <w:bottom w:val="single" w:sz="2" w:space="0" w:color="000000"/>
            </w:tcBorders>
          </w:tcPr>
          <w:p w14:paraId="10ED5399" w14:textId="77777777" w:rsidR="00BC2A41" w:rsidRDefault="00BC2A41" w:rsidP="001A0559">
            <w:pPr>
              <w:pStyle w:val="TableParagraph"/>
              <w:spacing w:before="78"/>
              <w:ind w:left="35"/>
              <w:rPr>
                <w:sz w:val="17"/>
              </w:rPr>
            </w:pPr>
            <w:r>
              <w:rPr>
                <w:color w:val="2A2621"/>
                <w:sz w:val="17"/>
              </w:rPr>
              <w:t xml:space="preserve">The minimum  percentages  are as follows </w:t>
            </w:r>
            <w:r>
              <w:rPr>
                <w:color w:val="525052"/>
                <w:sz w:val="17"/>
              </w:rPr>
              <w:t>:</w:t>
            </w:r>
          </w:p>
        </w:tc>
        <w:tc>
          <w:tcPr>
            <w:tcW w:w="1364" w:type="dxa"/>
            <w:tcBorders>
              <w:bottom w:val="single" w:sz="2" w:space="0" w:color="000000"/>
            </w:tcBorders>
          </w:tcPr>
          <w:p w14:paraId="7BACD8EA" w14:textId="77777777" w:rsidR="00BC2A41" w:rsidRDefault="00BC2A41" w:rsidP="001A0559">
            <w:pPr>
              <w:pStyle w:val="TableParagraph"/>
              <w:rPr>
                <w:sz w:val="16"/>
              </w:rPr>
            </w:pPr>
          </w:p>
          <w:p w14:paraId="310A7C06" w14:textId="77777777" w:rsidR="00BC2A41" w:rsidRDefault="00BC2A41" w:rsidP="001A0559">
            <w:pPr>
              <w:pStyle w:val="TableParagraph"/>
              <w:spacing w:before="124"/>
              <w:rPr>
                <w:sz w:val="17"/>
              </w:rPr>
            </w:pPr>
            <w:r>
              <w:rPr>
                <w:color w:val="2A2621"/>
                <w:sz w:val="17"/>
              </w:rPr>
              <w:t>OPEN</w:t>
            </w:r>
          </w:p>
        </w:tc>
        <w:tc>
          <w:tcPr>
            <w:tcW w:w="2035" w:type="dxa"/>
            <w:tcBorders>
              <w:bottom w:val="single" w:sz="2" w:space="0" w:color="000000"/>
            </w:tcBorders>
          </w:tcPr>
          <w:p w14:paraId="7A44C51F" w14:textId="77777777" w:rsidR="00BC2A41" w:rsidRDefault="00BC2A41" w:rsidP="001A0559">
            <w:pPr>
              <w:pStyle w:val="TableParagraph"/>
              <w:spacing w:before="1"/>
              <w:rPr>
                <w:sz w:val="26"/>
              </w:rPr>
            </w:pPr>
          </w:p>
          <w:p w14:paraId="3B4B3963" w14:textId="77777777" w:rsidR="00BC2A41" w:rsidRDefault="00BC2A41" w:rsidP="001A0559">
            <w:pPr>
              <w:pStyle w:val="TableParagraph"/>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4FE56002" w14:textId="77777777" w:rsidR="00BC2A41" w:rsidRDefault="00BC2A41" w:rsidP="001A0559">
            <w:pPr>
              <w:pStyle w:val="TableParagraph"/>
              <w:rPr>
                <w:sz w:val="16"/>
              </w:rPr>
            </w:pPr>
          </w:p>
          <w:p w14:paraId="2DA10CC9" w14:textId="77777777" w:rsidR="00BC2A41" w:rsidRDefault="00BC2A41" w:rsidP="001A0559">
            <w:pPr>
              <w:pStyle w:val="TableParagraph"/>
              <w:spacing w:before="129"/>
              <w:ind w:left="875"/>
              <w:rPr>
                <w:sz w:val="17"/>
              </w:rPr>
            </w:pPr>
            <w:r>
              <w:rPr>
                <w:color w:val="2A2621"/>
                <w:w w:val="90"/>
                <w:sz w:val="17"/>
              </w:rPr>
              <w:t>JRLYR</w:t>
            </w:r>
          </w:p>
        </w:tc>
        <w:tc>
          <w:tcPr>
            <w:tcW w:w="1683" w:type="dxa"/>
          </w:tcPr>
          <w:p w14:paraId="16744F9E" w14:textId="77777777" w:rsidR="00BC2A41" w:rsidRDefault="00BC2A41" w:rsidP="001A0559"/>
        </w:tc>
      </w:tr>
      <w:tr w:rsidR="00BC2A41" w14:paraId="3ED43722" w14:textId="77777777" w:rsidTr="00BC2A41">
        <w:trPr>
          <w:trHeight w:hRule="exact" w:val="238"/>
        </w:trPr>
        <w:tc>
          <w:tcPr>
            <w:tcW w:w="3431" w:type="dxa"/>
            <w:tcBorders>
              <w:top w:val="single" w:sz="2" w:space="0" w:color="000000"/>
            </w:tcBorders>
          </w:tcPr>
          <w:p w14:paraId="4EB4A543" w14:textId="77777777" w:rsidR="00BC2A41" w:rsidRDefault="00BC2A41" w:rsidP="001A0559">
            <w:pPr>
              <w:pStyle w:val="TableParagraph"/>
              <w:spacing w:before="6"/>
              <w:ind w:left="35"/>
              <w:rPr>
                <w:sz w:val="17"/>
              </w:rPr>
            </w:pPr>
            <w:r>
              <w:rPr>
                <w:color w:val="2A2621"/>
                <w:sz w:val="17"/>
              </w:rPr>
              <w:t>Training Level (Test 3)</w:t>
            </w:r>
          </w:p>
        </w:tc>
        <w:tc>
          <w:tcPr>
            <w:tcW w:w="1364" w:type="dxa"/>
            <w:tcBorders>
              <w:top w:val="single" w:sz="2" w:space="0" w:color="000000"/>
            </w:tcBorders>
          </w:tcPr>
          <w:p w14:paraId="0334D5B5" w14:textId="77777777" w:rsidR="00BC2A41" w:rsidRDefault="00BC2A41" w:rsidP="001A0559">
            <w:pPr>
              <w:pStyle w:val="TableParagraph"/>
              <w:ind w:left="98"/>
              <w:rPr>
                <w:sz w:val="17"/>
              </w:rPr>
            </w:pPr>
            <w:r>
              <w:rPr>
                <w:color w:val="2A2621"/>
                <w:sz w:val="17"/>
              </w:rPr>
              <w:t>68%</w:t>
            </w:r>
          </w:p>
        </w:tc>
        <w:tc>
          <w:tcPr>
            <w:tcW w:w="2035" w:type="dxa"/>
            <w:tcBorders>
              <w:top w:val="single" w:sz="2" w:space="0" w:color="000000"/>
            </w:tcBorders>
          </w:tcPr>
          <w:p w14:paraId="1CF7367B" w14:textId="77777777" w:rsidR="00BC2A41" w:rsidRDefault="00BC2A41" w:rsidP="001A0559">
            <w:pPr>
              <w:pStyle w:val="TableParagraph"/>
              <w:spacing w:before="6"/>
              <w:ind w:left="827"/>
              <w:rPr>
                <w:sz w:val="17"/>
              </w:rPr>
            </w:pPr>
            <w:r>
              <w:rPr>
                <w:color w:val="2A2621"/>
                <w:sz w:val="17"/>
              </w:rPr>
              <w:t>63%</w:t>
            </w:r>
          </w:p>
        </w:tc>
        <w:tc>
          <w:tcPr>
            <w:tcW w:w="2018" w:type="dxa"/>
            <w:tcBorders>
              <w:top w:val="single" w:sz="2" w:space="0" w:color="000000"/>
            </w:tcBorders>
          </w:tcPr>
          <w:p w14:paraId="52F1C93A" w14:textId="77777777" w:rsidR="00BC2A41" w:rsidRDefault="00BC2A41" w:rsidP="001A0559">
            <w:pPr>
              <w:pStyle w:val="TableParagraph"/>
              <w:ind w:left="884"/>
              <w:rPr>
                <w:sz w:val="17"/>
              </w:rPr>
            </w:pPr>
            <w:r>
              <w:rPr>
                <w:color w:val="2A2621"/>
                <w:sz w:val="17"/>
              </w:rPr>
              <w:t>63%</w:t>
            </w:r>
          </w:p>
        </w:tc>
        <w:tc>
          <w:tcPr>
            <w:tcW w:w="1683" w:type="dxa"/>
          </w:tcPr>
          <w:p w14:paraId="20C19DEC" w14:textId="77777777" w:rsidR="00BC2A41" w:rsidRDefault="00BC2A41" w:rsidP="001A0559"/>
        </w:tc>
      </w:tr>
      <w:tr w:rsidR="00BC2A41" w14:paraId="62798357" w14:textId="77777777" w:rsidTr="00BC2A41">
        <w:trPr>
          <w:trHeight w:hRule="exact" w:val="235"/>
        </w:trPr>
        <w:tc>
          <w:tcPr>
            <w:tcW w:w="3431" w:type="dxa"/>
          </w:tcPr>
          <w:p w14:paraId="6E53E95E" w14:textId="77777777" w:rsidR="00BC2A41" w:rsidRDefault="00BC2A41" w:rsidP="001A0559">
            <w:pPr>
              <w:pStyle w:val="TableParagraph"/>
              <w:ind w:left="49"/>
              <w:rPr>
                <w:sz w:val="17"/>
              </w:rPr>
            </w:pPr>
            <w:r>
              <w:rPr>
                <w:color w:val="2A2621"/>
                <w:sz w:val="17"/>
              </w:rPr>
              <w:t>First Level (Test 3)</w:t>
            </w:r>
          </w:p>
        </w:tc>
        <w:tc>
          <w:tcPr>
            <w:tcW w:w="1364" w:type="dxa"/>
          </w:tcPr>
          <w:p w14:paraId="242CA912" w14:textId="77777777" w:rsidR="00BC2A41" w:rsidRDefault="00BC2A41" w:rsidP="001A0559">
            <w:pPr>
              <w:pStyle w:val="TableParagraph"/>
              <w:ind w:left="98"/>
              <w:rPr>
                <w:sz w:val="17"/>
              </w:rPr>
            </w:pPr>
            <w:r>
              <w:rPr>
                <w:color w:val="2A2621"/>
                <w:sz w:val="17"/>
              </w:rPr>
              <w:t>66%</w:t>
            </w:r>
          </w:p>
        </w:tc>
        <w:tc>
          <w:tcPr>
            <w:tcW w:w="2035" w:type="dxa"/>
          </w:tcPr>
          <w:p w14:paraId="605EDCFF" w14:textId="77777777" w:rsidR="00BC2A41" w:rsidRDefault="00BC2A41" w:rsidP="001A0559">
            <w:pPr>
              <w:pStyle w:val="TableParagraph"/>
              <w:ind w:left="827"/>
              <w:rPr>
                <w:sz w:val="17"/>
              </w:rPr>
            </w:pPr>
            <w:r>
              <w:rPr>
                <w:color w:val="2A2621"/>
                <w:sz w:val="17"/>
              </w:rPr>
              <w:t>62%</w:t>
            </w:r>
          </w:p>
        </w:tc>
        <w:tc>
          <w:tcPr>
            <w:tcW w:w="2018" w:type="dxa"/>
          </w:tcPr>
          <w:p w14:paraId="32510B17" w14:textId="77777777" w:rsidR="00BC2A41" w:rsidRDefault="00BC2A41" w:rsidP="001A0559">
            <w:pPr>
              <w:pStyle w:val="TableParagraph"/>
              <w:ind w:left="884"/>
              <w:rPr>
                <w:sz w:val="17"/>
              </w:rPr>
            </w:pPr>
            <w:r>
              <w:rPr>
                <w:color w:val="2A2621"/>
                <w:sz w:val="17"/>
              </w:rPr>
              <w:t>62%</w:t>
            </w:r>
          </w:p>
        </w:tc>
        <w:tc>
          <w:tcPr>
            <w:tcW w:w="1683" w:type="dxa"/>
          </w:tcPr>
          <w:p w14:paraId="6A232CC5" w14:textId="77777777" w:rsidR="00BC2A41" w:rsidRDefault="00BC2A41" w:rsidP="001A0559"/>
        </w:tc>
      </w:tr>
      <w:tr w:rsidR="00BC2A41" w14:paraId="032D87BB" w14:textId="77777777" w:rsidTr="00BC2A41">
        <w:trPr>
          <w:trHeight w:hRule="exact" w:val="238"/>
        </w:trPr>
        <w:tc>
          <w:tcPr>
            <w:tcW w:w="3431" w:type="dxa"/>
          </w:tcPr>
          <w:p w14:paraId="6AB09185" w14:textId="77777777" w:rsidR="00BC2A41" w:rsidRDefault="00BC2A41" w:rsidP="001A0559">
            <w:pPr>
              <w:pStyle w:val="TableParagraph"/>
              <w:spacing w:before="15"/>
              <w:ind w:left="39"/>
              <w:rPr>
                <w:sz w:val="17"/>
              </w:rPr>
            </w:pPr>
            <w:r>
              <w:rPr>
                <w:color w:val="2A2621"/>
                <w:sz w:val="17"/>
              </w:rPr>
              <w:t>Second Level (Test 3)</w:t>
            </w:r>
          </w:p>
        </w:tc>
        <w:tc>
          <w:tcPr>
            <w:tcW w:w="1364" w:type="dxa"/>
          </w:tcPr>
          <w:p w14:paraId="12CB9142" w14:textId="77777777" w:rsidR="00BC2A41" w:rsidRDefault="00BC2A41" w:rsidP="001A0559">
            <w:pPr>
              <w:pStyle w:val="TableParagraph"/>
              <w:ind w:left="98"/>
              <w:rPr>
                <w:sz w:val="17"/>
              </w:rPr>
            </w:pPr>
            <w:r>
              <w:rPr>
                <w:color w:val="2A2621"/>
                <w:sz w:val="17"/>
              </w:rPr>
              <w:t>64%</w:t>
            </w:r>
          </w:p>
        </w:tc>
        <w:tc>
          <w:tcPr>
            <w:tcW w:w="2035" w:type="dxa"/>
          </w:tcPr>
          <w:p w14:paraId="269040B5" w14:textId="77777777" w:rsidR="00BC2A41" w:rsidRDefault="00BC2A41" w:rsidP="001A0559">
            <w:pPr>
              <w:pStyle w:val="TableParagraph"/>
              <w:ind w:left="827"/>
              <w:rPr>
                <w:sz w:val="17"/>
              </w:rPr>
            </w:pPr>
            <w:r>
              <w:rPr>
                <w:color w:val="2A2621"/>
                <w:w w:val="110"/>
                <w:sz w:val="17"/>
              </w:rPr>
              <w:t>61%</w:t>
            </w:r>
          </w:p>
        </w:tc>
        <w:tc>
          <w:tcPr>
            <w:tcW w:w="2018" w:type="dxa"/>
          </w:tcPr>
          <w:p w14:paraId="070F2E48" w14:textId="77777777" w:rsidR="00BC2A41" w:rsidRDefault="00BC2A41" w:rsidP="001A0559">
            <w:pPr>
              <w:pStyle w:val="TableParagraph"/>
              <w:spacing w:before="15"/>
              <w:ind w:left="884"/>
              <w:rPr>
                <w:sz w:val="17"/>
              </w:rPr>
            </w:pPr>
            <w:r>
              <w:rPr>
                <w:color w:val="2A2621"/>
                <w:w w:val="110"/>
                <w:sz w:val="17"/>
              </w:rPr>
              <w:t>61%</w:t>
            </w:r>
          </w:p>
        </w:tc>
        <w:tc>
          <w:tcPr>
            <w:tcW w:w="1683" w:type="dxa"/>
          </w:tcPr>
          <w:p w14:paraId="6C6F416B" w14:textId="77777777" w:rsidR="00BC2A41" w:rsidRDefault="00BC2A41" w:rsidP="001A0559"/>
        </w:tc>
      </w:tr>
      <w:tr w:rsidR="00BC2A41" w14:paraId="51D253BE" w14:textId="77777777" w:rsidTr="00BC2A41">
        <w:trPr>
          <w:trHeight w:hRule="exact" w:val="235"/>
        </w:trPr>
        <w:tc>
          <w:tcPr>
            <w:tcW w:w="3431" w:type="dxa"/>
          </w:tcPr>
          <w:p w14:paraId="04BCCD1B" w14:textId="77777777" w:rsidR="00BC2A41" w:rsidRDefault="00BC2A41" w:rsidP="001A0559">
            <w:pPr>
              <w:pStyle w:val="TableParagraph"/>
              <w:spacing w:before="8"/>
              <w:ind w:left="35"/>
              <w:rPr>
                <w:sz w:val="17"/>
              </w:rPr>
            </w:pPr>
            <w:r>
              <w:rPr>
                <w:color w:val="3F3B36"/>
                <w:sz w:val="17"/>
              </w:rPr>
              <w:t xml:space="preserve">Third </w:t>
            </w:r>
            <w:r>
              <w:rPr>
                <w:color w:val="2A2621"/>
                <w:sz w:val="17"/>
              </w:rPr>
              <w:t>Level (Test 3)</w:t>
            </w:r>
          </w:p>
        </w:tc>
        <w:tc>
          <w:tcPr>
            <w:tcW w:w="1364" w:type="dxa"/>
          </w:tcPr>
          <w:p w14:paraId="5A1532D1" w14:textId="77777777" w:rsidR="00BC2A41" w:rsidRDefault="00BC2A41" w:rsidP="001A0559">
            <w:pPr>
              <w:pStyle w:val="TableParagraph"/>
              <w:spacing w:before="8"/>
              <w:rPr>
                <w:sz w:val="17"/>
              </w:rPr>
            </w:pPr>
            <w:r>
              <w:rPr>
                <w:color w:val="2A2621"/>
                <w:sz w:val="17"/>
              </w:rPr>
              <w:t>62%</w:t>
            </w:r>
          </w:p>
        </w:tc>
        <w:tc>
          <w:tcPr>
            <w:tcW w:w="2035" w:type="dxa"/>
          </w:tcPr>
          <w:p w14:paraId="7A4B5A9F" w14:textId="77777777" w:rsidR="00BC2A41" w:rsidRDefault="00BC2A41" w:rsidP="001A0559">
            <w:pPr>
              <w:pStyle w:val="TableParagraph"/>
              <w:spacing w:before="8"/>
              <w:ind w:left="832"/>
              <w:rPr>
                <w:sz w:val="17"/>
              </w:rPr>
            </w:pPr>
            <w:r>
              <w:rPr>
                <w:color w:val="2A2621"/>
                <w:sz w:val="17"/>
              </w:rPr>
              <w:t>60%</w:t>
            </w:r>
          </w:p>
        </w:tc>
        <w:tc>
          <w:tcPr>
            <w:tcW w:w="2018" w:type="dxa"/>
          </w:tcPr>
          <w:p w14:paraId="37E08D75" w14:textId="77777777" w:rsidR="00BC2A41" w:rsidRDefault="00BC2A41" w:rsidP="001A0559">
            <w:pPr>
              <w:pStyle w:val="TableParagraph"/>
              <w:spacing w:before="8"/>
              <w:ind w:left="884"/>
              <w:rPr>
                <w:sz w:val="17"/>
              </w:rPr>
            </w:pPr>
            <w:r>
              <w:rPr>
                <w:color w:val="2A2621"/>
                <w:sz w:val="17"/>
              </w:rPr>
              <w:t>60%</w:t>
            </w:r>
          </w:p>
        </w:tc>
        <w:tc>
          <w:tcPr>
            <w:tcW w:w="1683" w:type="dxa"/>
          </w:tcPr>
          <w:p w14:paraId="3C9F998C" w14:textId="77777777" w:rsidR="00BC2A41" w:rsidRDefault="00BC2A41" w:rsidP="001A0559"/>
        </w:tc>
      </w:tr>
      <w:tr w:rsidR="00BC2A41" w14:paraId="4E7FDD78" w14:textId="77777777" w:rsidTr="00BC2A41">
        <w:trPr>
          <w:trHeight w:hRule="exact" w:val="238"/>
        </w:trPr>
        <w:tc>
          <w:tcPr>
            <w:tcW w:w="3431" w:type="dxa"/>
          </w:tcPr>
          <w:p w14:paraId="0CE38F98" w14:textId="77777777" w:rsidR="00BC2A41" w:rsidRDefault="00BC2A41" w:rsidP="001A0559">
            <w:pPr>
              <w:pStyle w:val="TableParagraph"/>
              <w:spacing w:before="13"/>
              <w:ind w:left="49"/>
              <w:rPr>
                <w:sz w:val="17"/>
              </w:rPr>
            </w:pPr>
            <w:r>
              <w:rPr>
                <w:color w:val="2A2621"/>
                <w:sz w:val="17"/>
              </w:rPr>
              <w:t>Fourth Level (Test 3)</w:t>
            </w:r>
          </w:p>
        </w:tc>
        <w:tc>
          <w:tcPr>
            <w:tcW w:w="1364" w:type="dxa"/>
          </w:tcPr>
          <w:p w14:paraId="11087F75" w14:textId="77777777" w:rsidR="00BC2A41" w:rsidRDefault="00BC2A41" w:rsidP="001A0559">
            <w:pPr>
              <w:pStyle w:val="TableParagraph"/>
              <w:spacing w:before="13"/>
              <w:ind w:left="98"/>
              <w:rPr>
                <w:sz w:val="17"/>
              </w:rPr>
            </w:pPr>
            <w:r>
              <w:rPr>
                <w:color w:val="2A2621"/>
                <w:sz w:val="17"/>
              </w:rPr>
              <w:t>62%</w:t>
            </w:r>
          </w:p>
        </w:tc>
        <w:tc>
          <w:tcPr>
            <w:tcW w:w="2035" w:type="dxa"/>
          </w:tcPr>
          <w:p w14:paraId="0E0E58B0" w14:textId="77777777" w:rsidR="00BC2A41" w:rsidRDefault="00BC2A41" w:rsidP="001A0559">
            <w:pPr>
              <w:pStyle w:val="TableParagraph"/>
              <w:spacing w:before="13"/>
              <w:ind w:left="832"/>
              <w:rPr>
                <w:sz w:val="17"/>
              </w:rPr>
            </w:pPr>
            <w:r>
              <w:rPr>
                <w:color w:val="2A2621"/>
                <w:sz w:val="17"/>
              </w:rPr>
              <w:t>60%</w:t>
            </w:r>
          </w:p>
        </w:tc>
        <w:tc>
          <w:tcPr>
            <w:tcW w:w="2018" w:type="dxa"/>
          </w:tcPr>
          <w:p w14:paraId="576D1FB8" w14:textId="77777777" w:rsidR="00BC2A41" w:rsidRDefault="00BC2A41" w:rsidP="001A0559">
            <w:pPr>
              <w:pStyle w:val="TableParagraph"/>
              <w:spacing w:before="13"/>
              <w:ind w:left="884"/>
              <w:rPr>
                <w:sz w:val="17"/>
              </w:rPr>
            </w:pPr>
            <w:r>
              <w:rPr>
                <w:color w:val="2A2621"/>
                <w:sz w:val="17"/>
              </w:rPr>
              <w:t>60%</w:t>
            </w:r>
          </w:p>
        </w:tc>
        <w:tc>
          <w:tcPr>
            <w:tcW w:w="1683" w:type="dxa"/>
          </w:tcPr>
          <w:p w14:paraId="1066B023" w14:textId="77777777" w:rsidR="00BC2A41" w:rsidRDefault="00BC2A41" w:rsidP="001A0559"/>
        </w:tc>
      </w:tr>
      <w:tr w:rsidR="00BC2A41" w14:paraId="71B80F30" w14:textId="77777777" w:rsidTr="00BC2A41">
        <w:trPr>
          <w:trHeight w:hRule="exact" w:val="235"/>
        </w:trPr>
        <w:tc>
          <w:tcPr>
            <w:tcW w:w="3431" w:type="dxa"/>
          </w:tcPr>
          <w:p w14:paraId="1A602B9F" w14:textId="77777777" w:rsidR="00BC2A41" w:rsidRDefault="00BC2A41" w:rsidP="001A0559">
            <w:pPr>
              <w:pStyle w:val="TableParagraph"/>
              <w:ind w:left="49"/>
              <w:rPr>
                <w:sz w:val="17"/>
              </w:rPr>
            </w:pPr>
            <w:r>
              <w:rPr>
                <w:color w:val="2A2621"/>
                <w:sz w:val="17"/>
              </w:rPr>
              <w:t>FEI Junior (Team Test)</w:t>
            </w:r>
          </w:p>
        </w:tc>
        <w:tc>
          <w:tcPr>
            <w:tcW w:w="1364" w:type="dxa"/>
          </w:tcPr>
          <w:p w14:paraId="7676433B" w14:textId="77777777" w:rsidR="00BC2A41" w:rsidRDefault="00BC2A41" w:rsidP="001A0559"/>
        </w:tc>
        <w:tc>
          <w:tcPr>
            <w:tcW w:w="2035" w:type="dxa"/>
          </w:tcPr>
          <w:p w14:paraId="31FE31C9" w14:textId="77777777" w:rsidR="00BC2A41" w:rsidRDefault="00BC2A41" w:rsidP="001A0559"/>
        </w:tc>
        <w:tc>
          <w:tcPr>
            <w:tcW w:w="2018" w:type="dxa"/>
          </w:tcPr>
          <w:p w14:paraId="7FC8AF87" w14:textId="77777777" w:rsidR="00BC2A41" w:rsidRDefault="00BC2A41" w:rsidP="001A0559">
            <w:pPr>
              <w:pStyle w:val="TableParagraph"/>
              <w:ind w:left="884"/>
              <w:rPr>
                <w:sz w:val="17"/>
              </w:rPr>
            </w:pPr>
            <w:r>
              <w:rPr>
                <w:color w:val="2A2621"/>
                <w:sz w:val="17"/>
              </w:rPr>
              <w:t>60%</w:t>
            </w:r>
          </w:p>
        </w:tc>
        <w:tc>
          <w:tcPr>
            <w:tcW w:w="1683" w:type="dxa"/>
          </w:tcPr>
          <w:p w14:paraId="5102C122" w14:textId="77777777" w:rsidR="00BC2A41" w:rsidRDefault="00BC2A41" w:rsidP="001A0559"/>
        </w:tc>
      </w:tr>
      <w:tr w:rsidR="00BC2A41" w14:paraId="50DB02C5" w14:textId="77777777" w:rsidTr="00BC2A41">
        <w:trPr>
          <w:trHeight w:hRule="exact" w:val="235"/>
        </w:trPr>
        <w:tc>
          <w:tcPr>
            <w:tcW w:w="3431" w:type="dxa"/>
          </w:tcPr>
          <w:p w14:paraId="3D2B9C79" w14:textId="77777777" w:rsidR="00BC2A41" w:rsidRDefault="00BC2A41" w:rsidP="001A0559">
            <w:pPr>
              <w:pStyle w:val="TableParagraph"/>
              <w:ind w:left="49"/>
              <w:rPr>
                <w:sz w:val="17"/>
              </w:rPr>
            </w:pPr>
            <w:r>
              <w:rPr>
                <w:color w:val="2A2621"/>
                <w:sz w:val="17"/>
              </w:rPr>
              <w:t>FEI Young Rider (Team Test)</w:t>
            </w:r>
          </w:p>
        </w:tc>
        <w:tc>
          <w:tcPr>
            <w:tcW w:w="1364" w:type="dxa"/>
          </w:tcPr>
          <w:p w14:paraId="4D1EA77F" w14:textId="77777777" w:rsidR="00BC2A41" w:rsidRDefault="00BC2A41" w:rsidP="001A0559"/>
        </w:tc>
        <w:tc>
          <w:tcPr>
            <w:tcW w:w="2035" w:type="dxa"/>
          </w:tcPr>
          <w:p w14:paraId="2C0C8F4D" w14:textId="77777777" w:rsidR="00BC2A41" w:rsidRDefault="00BC2A41" w:rsidP="001A0559"/>
        </w:tc>
        <w:tc>
          <w:tcPr>
            <w:tcW w:w="2018" w:type="dxa"/>
          </w:tcPr>
          <w:p w14:paraId="78E2407B" w14:textId="77777777" w:rsidR="00BC2A41" w:rsidRDefault="00BC2A41" w:rsidP="001A0559">
            <w:pPr>
              <w:pStyle w:val="TableParagraph"/>
              <w:ind w:left="884"/>
              <w:rPr>
                <w:sz w:val="17"/>
              </w:rPr>
            </w:pPr>
            <w:r>
              <w:rPr>
                <w:color w:val="2A2621"/>
                <w:sz w:val="17"/>
              </w:rPr>
              <w:t>60%</w:t>
            </w:r>
          </w:p>
        </w:tc>
        <w:tc>
          <w:tcPr>
            <w:tcW w:w="1683" w:type="dxa"/>
          </w:tcPr>
          <w:p w14:paraId="1AD0A1C7" w14:textId="77777777" w:rsidR="00BC2A41" w:rsidRDefault="00BC2A41" w:rsidP="001A0559"/>
        </w:tc>
      </w:tr>
      <w:tr w:rsidR="00BC2A41" w14:paraId="61621793" w14:textId="77777777" w:rsidTr="00BC2A41">
        <w:trPr>
          <w:trHeight w:hRule="exact" w:val="240"/>
        </w:trPr>
        <w:tc>
          <w:tcPr>
            <w:tcW w:w="3431" w:type="dxa"/>
          </w:tcPr>
          <w:p w14:paraId="7D06113C" w14:textId="77777777" w:rsidR="00BC2A41" w:rsidRDefault="00BC2A41" w:rsidP="001A0559">
            <w:pPr>
              <w:pStyle w:val="TableParagraph"/>
              <w:spacing w:before="15"/>
              <w:ind w:left="49"/>
              <w:rPr>
                <w:sz w:val="17"/>
              </w:rPr>
            </w:pPr>
            <w:r>
              <w:rPr>
                <w:color w:val="2A2621"/>
                <w:sz w:val="17"/>
              </w:rPr>
              <w:t>Prix St. Georges</w:t>
            </w:r>
          </w:p>
        </w:tc>
        <w:tc>
          <w:tcPr>
            <w:tcW w:w="1364" w:type="dxa"/>
          </w:tcPr>
          <w:p w14:paraId="6CD02A8C" w14:textId="77777777" w:rsidR="00BC2A41" w:rsidRDefault="00BC2A41" w:rsidP="001A0559">
            <w:pPr>
              <w:pStyle w:val="TableParagraph"/>
              <w:spacing w:before="15"/>
              <w:ind w:left="98"/>
              <w:rPr>
                <w:sz w:val="17"/>
              </w:rPr>
            </w:pPr>
            <w:r>
              <w:rPr>
                <w:color w:val="2A2621"/>
                <w:sz w:val="17"/>
              </w:rPr>
              <w:t>60%</w:t>
            </w:r>
          </w:p>
        </w:tc>
        <w:tc>
          <w:tcPr>
            <w:tcW w:w="2035" w:type="dxa"/>
          </w:tcPr>
          <w:p w14:paraId="08FD3187" w14:textId="77777777" w:rsidR="00BC2A41" w:rsidRDefault="00BC2A41" w:rsidP="001A0559">
            <w:pPr>
              <w:pStyle w:val="TableParagraph"/>
              <w:ind w:left="832"/>
              <w:rPr>
                <w:sz w:val="17"/>
              </w:rPr>
            </w:pPr>
            <w:r>
              <w:rPr>
                <w:color w:val="2A2621"/>
                <w:sz w:val="17"/>
              </w:rPr>
              <w:t>60%</w:t>
            </w:r>
          </w:p>
        </w:tc>
        <w:tc>
          <w:tcPr>
            <w:tcW w:w="2018" w:type="dxa"/>
          </w:tcPr>
          <w:p w14:paraId="7461B479" w14:textId="77777777" w:rsidR="00BC2A41" w:rsidRDefault="00BC2A41" w:rsidP="001A0559">
            <w:pPr>
              <w:pStyle w:val="TableParagraph"/>
              <w:spacing w:before="15"/>
              <w:ind w:left="884"/>
              <w:rPr>
                <w:sz w:val="17"/>
              </w:rPr>
            </w:pPr>
            <w:r>
              <w:rPr>
                <w:color w:val="2A2621"/>
                <w:sz w:val="17"/>
              </w:rPr>
              <w:t>60%</w:t>
            </w:r>
          </w:p>
        </w:tc>
        <w:tc>
          <w:tcPr>
            <w:tcW w:w="1683" w:type="dxa"/>
          </w:tcPr>
          <w:p w14:paraId="63557B25" w14:textId="77777777" w:rsidR="00BC2A41" w:rsidRDefault="00BC2A41" w:rsidP="001A0559"/>
        </w:tc>
      </w:tr>
      <w:tr w:rsidR="00BC2A41" w14:paraId="6FDA8A12" w14:textId="77777777" w:rsidTr="00BC2A41">
        <w:trPr>
          <w:trHeight w:hRule="exact" w:val="238"/>
        </w:trPr>
        <w:tc>
          <w:tcPr>
            <w:tcW w:w="3431" w:type="dxa"/>
          </w:tcPr>
          <w:p w14:paraId="0B2F5A24" w14:textId="77777777" w:rsidR="00BC2A41" w:rsidRDefault="00BC2A41" w:rsidP="001A0559">
            <w:pPr>
              <w:pStyle w:val="TableParagraph"/>
              <w:ind w:left="49"/>
              <w:rPr>
                <w:sz w:val="17"/>
              </w:rPr>
            </w:pPr>
            <w:r>
              <w:rPr>
                <w:color w:val="2A2621"/>
                <w:w w:val="110"/>
                <w:sz w:val="17"/>
              </w:rPr>
              <w:t>Intermediate I</w:t>
            </w:r>
          </w:p>
        </w:tc>
        <w:tc>
          <w:tcPr>
            <w:tcW w:w="1364" w:type="dxa"/>
          </w:tcPr>
          <w:p w14:paraId="32A1D498" w14:textId="77777777" w:rsidR="00BC2A41" w:rsidRDefault="00BC2A41" w:rsidP="001A0559">
            <w:pPr>
              <w:pStyle w:val="TableParagraph"/>
              <w:ind w:left="98"/>
              <w:rPr>
                <w:sz w:val="17"/>
              </w:rPr>
            </w:pPr>
            <w:r>
              <w:rPr>
                <w:color w:val="2A2621"/>
                <w:sz w:val="17"/>
              </w:rPr>
              <w:t>60%</w:t>
            </w:r>
          </w:p>
        </w:tc>
        <w:tc>
          <w:tcPr>
            <w:tcW w:w="2035" w:type="dxa"/>
          </w:tcPr>
          <w:p w14:paraId="0565A9EF" w14:textId="77777777" w:rsidR="00BC2A41" w:rsidRDefault="00BC2A41" w:rsidP="001A0559">
            <w:pPr>
              <w:pStyle w:val="TableParagraph"/>
              <w:ind w:left="827"/>
              <w:rPr>
                <w:sz w:val="17"/>
              </w:rPr>
            </w:pPr>
            <w:r>
              <w:rPr>
                <w:color w:val="2A2621"/>
                <w:sz w:val="17"/>
              </w:rPr>
              <w:t>60%</w:t>
            </w:r>
          </w:p>
        </w:tc>
        <w:tc>
          <w:tcPr>
            <w:tcW w:w="2018" w:type="dxa"/>
          </w:tcPr>
          <w:p w14:paraId="2834D9B7" w14:textId="77777777" w:rsidR="00BC2A41" w:rsidRDefault="00BC2A41" w:rsidP="001A0559">
            <w:pPr>
              <w:pStyle w:val="TableParagraph"/>
              <w:ind w:left="884"/>
              <w:rPr>
                <w:sz w:val="17"/>
              </w:rPr>
            </w:pPr>
            <w:r>
              <w:rPr>
                <w:color w:val="2A2621"/>
                <w:sz w:val="17"/>
              </w:rPr>
              <w:t>60%</w:t>
            </w:r>
          </w:p>
        </w:tc>
        <w:tc>
          <w:tcPr>
            <w:tcW w:w="1683" w:type="dxa"/>
          </w:tcPr>
          <w:p w14:paraId="0E911B8C" w14:textId="77777777" w:rsidR="00BC2A41" w:rsidRDefault="00BC2A41" w:rsidP="001A0559"/>
        </w:tc>
      </w:tr>
      <w:tr w:rsidR="00BC2A41" w14:paraId="7F74BFE6" w14:textId="77777777" w:rsidTr="00BC2A41">
        <w:trPr>
          <w:trHeight w:hRule="exact" w:val="235"/>
        </w:trPr>
        <w:tc>
          <w:tcPr>
            <w:tcW w:w="3431" w:type="dxa"/>
          </w:tcPr>
          <w:p w14:paraId="2DEFC7EE" w14:textId="77777777" w:rsidR="00BC2A41" w:rsidRDefault="00BC2A41" w:rsidP="001A0559">
            <w:pPr>
              <w:pStyle w:val="TableParagraph"/>
              <w:spacing w:before="13"/>
              <w:ind w:left="49"/>
              <w:rPr>
                <w:sz w:val="17"/>
              </w:rPr>
            </w:pPr>
            <w:r>
              <w:rPr>
                <w:color w:val="2A2621"/>
                <w:w w:val="110"/>
                <w:sz w:val="17"/>
              </w:rPr>
              <w:t>Intermediate II</w:t>
            </w:r>
          </w:p>
        </w:tc>
        <w:tc>
          <w:tcPr>
            <w:tcW w:w="1364" w:type="dxa"/>
          </w:tcPr>
          <w:p w14:paraId="62D5C4CF" w14:textId="77777777" w:rsidR="00BC2A41" w:rsidRDefault="00BC2A41" w:rsidP="001A0559">
            <w:pPr>
              <w:pStyle w:val="TableParagraph"/>
              <w:spacing w:before="13"/>
              <w:ind w:left="98"/>
              <w:rPr>
                <w:sz w:val="17"/>
              </w:rPr>
            </w:pPr>
            <w:r>
              <w:rPr>
                <w:color w:val="2A2621"/>
                <w:sz w:val="17"/>
              </w:rPr>
              <w:t>60%</w:t>
            </w:r>
          </w:p>
        </w:tc>
        <w:tc>
          <w:tcPr>
            <w:tcW w:w="2035" w:type="dxa"/>
          </w:tcPr>
          <w:p w14:paraId="3DEC20C0" w14:textId="77777777" w:rsidR="00BC2A41" w:rsidRDefault="00BC2A41" w:rsidP="001A0559">
            <w:pPr>
              <w:pStyle w:val="TableParagraph"/>
              <w:spacing w:before="13"/>
              <w:ind w:left="827"/>
              <w:rPr>
                <w:sz w:val="17"/>
              </w:rPr>
            </w:pPr>
            <w:r>
              <w:rPr>
                <w:color w:val="2A2621"/>
                <w:sz w:val="17"/>
              </w:rPr>
              <w:t>60%</w:t>
            </w:r>
          </w:p>
        </w:tc>
        <w:tc>
          <w:tcPr>
            <w:tcW w:w="2018" w:type="dxa"/>
          </w:tcPr>
          <w:p w14:paraId="26B140A4" w14:textId="77777777" w:rsidR="00BC2A41" w:rsidRDefault="00BC2A41" w:rsidP="001A0559">
            <w:pPr>
              <w:pStyle w:val="TableParagraph"/>
              <w:spacing w:before="13"/>
              <w:ind w:left="884"/>
              <w:rPr>
                <w:sz w:val="17"/>
              </w:rPr>
            </w:pPr>
            <w:r>
              <w:rPr>
                <w:color w:val="2A2621"/>
                <w:sz w:val="17"/>
              </w:rPr>
              <w:t>60%</w:t>
            </w:r>
          </w:p>
        </w:tc>
        <w:tc>
          <w:tcPr>
            <w:tcW w:w="1683" w:type="dxa"/>
          </w:tcPr>
          <w:p w14:paraId="790993B7" w14:textId="77777777" w:rsidR="00BC2A41" w:rsidRDefault="00BC2A41" w:rsidP="001A0559"/>
        </w:tc>
      </w:tr>
      <w:tr w:rsidR="00BC2A41" w14:paraId="59C5D5D6" w14:textId="77777777" w:rsidTr="00BC2A41">
        <w:trPr>
          <w:trHeight w:hRule="exact" w:val="354"/>
        </w:trPr>
        <w:tc>
          <w:tcPr>
            <w:tcW w:w="3431" w:type="dxa"/>
          </w:tcPr>
          <w:p w14:paraId="3CF2D477" w14:textId="77777777" w:rsidR="00BC2A41" w:rsidRDefault="00BC2A41" w:rsidP="001A0559">
            <w:pPr>
              <w:pStyle w:val="TableParagraph"/>
              <w:spacing w:before="13"/>
              <w:ind w:left="49"/>
              <w:rPr>
                <w:sz w:val="17"/>
              </w:rPr>
            </w:pPr>
            <w:r>
              <w:rPr>
                <w:color w:val="2A2621"/>
                <w:sz w:val="17"/>
              </w:rPr>
              <w:t>Grand Prix</w:t>
            </w:r>
          </w:p>
        </w:tc>
        <w:tc>
          <w:tcPr>
            <w:tcW w:w="1364" w:type="dxa"/>
          </w:tcPr>
          <w:p w14:paraId="4ACDA116" w14:textId="77777777" w:rsidR="00BC2A41" w:rsidRDefault="00BC2A41" w:rsidP="001A0559">
            <w:pPr>
              <w:pStyle w:val="TableParagraph"/>
              <w:spacing w:before="13"/>
              <w:rPr>
                <w:sz w:val="17"/>
              </w:rPr>
            </w:pPr>
            <w:r>
              <w:rPr>
                <w:color w:val="2A2621"/>
                <w:sz w:val="17"/>
              </w:rPr>
              <w:t>60%</w:t>
            </w:r>
          </w:p>
        </w:tc>
        <w:tc>
          <w:tcPr>
            <w:tcW w:w="2035" w:type="dxa"/>
          </w:tcPr>
          <w:p w14:paraId="4DA9AA40" w14:textId="77777777" w:rsidR="00BC2A41" w:rsidRDefault="00BC2A41" w:rsidP="001A0559">
            <w:pPr>
              <w:pStyle w:val="TableParagraph"/>
              <w:spacing w:before="8"/>
              <w:ind w:left="837"/>
              <w:rPr>
                <w:sz w:val="17"/>
              </w:rPr>
            </w:pPr>
            <w:r>
              <w:rPr>
                <w:color w:val="2A2621"/>
                <w:sz w:val="17"/>
              </w:rPr>
              <w:t>60%</w:t>
            </w:r>
          </w:p>
        </w:tc>
        <w:tc>
          <w:tcPr>
            <w:tcW w:w="2018" w:type="dxa"/>
          </w:tcPr>
          <w:p w14:paraId="00F52A40" w14:textId="77777777" w:rsidR="00BC2A41" w:rsidRDefault="00BC2A41" w:rsidP="001A0559">
            <w:pPr>
              <w:pStyle w:val="TableParagraph"/>
              <w:spacing w:before="13"/>
              <w:ind w:left="889"/>
              <w:rPr>
                <w:sz w:val="17"/>
              </w:rPr>
            </w:pPr>
            <w:r>
              <w:rPr>
                <w:color w:val="2A2621"/>
                <w:sz w:val="17"/>
              </w:rPr>
              <w:t>60%</w:t>
            </w:r>
          </w:p>
        </w:tc>
        <w:tc>
          <w:tcPr>
            <w:tcW w:w="1683" w:type="dxa"/>
          </w:tcPr>
          <w:p w14:paraId="58629A49" w14:textId="77777777" w:rsidR="00BC2A41" w:rsidRDefault="00BC2A41" w:rsidP="001A0559"/>
        </w:tc>
      </w:tr>
      <w:tr w:rsidR="00BC2A41" w14:paraId="01A65E6F" w14:textId="77777777" w:rsidTr="00BC2A41">
        <w:trPr>
          <w:trHeight w:hRule="exact" w:val="366"/>
        </w:trPr>
        <w:tc>
          <w:tcPr>
            <w:tcW w:w="3431" w:type="dxa"/>
            <w:tcBorders>
              <w:bottom w:val="single" w:sz="2" w:space="0" w:color="000000"/>
            </w:tcBorders>
          </w:tcPr>
          <w:p w14:paraId="15A94697" w14:textId="77777777" w:rsidR="00BC2A41" w:rsidRDefault="00BC2A41" w:rsidP="001A0559">
            <w:pPr>
              <w:pStyle w:val="TableParagraph"/>
              <w:spacing w:before="139"/>
              <w:ind w:left="54"/>
              <w:rPr>
                <w:sz w:val="17"/>
              </w:rPr>
            </w:pPr>
            <w:r>
              <w:rPr>
                <w:color w:val="2A2621"/>
                <w:w w:val="90"/>
                <w:sz w:val="17"/>
              </w:rPr>
              <w:t>FREESTYLE</w:t>
            </w:r>
          </w:p>
        </w:tc>
        <w:tc>
          <w:tcPr>
            <w:tcW w:w="1364" w:type="dxa"/>
            <w:tcBorders>
              <w:bottom w:val="single" w:sz="2" w:space="0" w:color="000000"/>
            </w:tcBorders>
          </w:tcPr>
          <w:p w14:paraId="1A05CC26" w14:textId="77777777" w:rsidR="00BC2A41" w:rsidRDefault="00BC2A41" w:rsidP="001A0559">
            <w:pPr>
              <w:pStyle w:val="TableParagraph"/>
              <w:spacing w:before="134"/>
              <w:rPr>
                <w:sz w:val="17"/>
              </w:rPr>
            </w:pPr>
            <w:r>
              <w:rPr>
                <w:color w:val="2A2621"/>
                <w:sz w:val="17"/>
              </w:rPr>
              <w:t>OPEN</w:t>
            </w:r>
          </w:p>
        </w:tc>
        <w:tc>
          <w:tcPr>
            <w:tcW w:w="2035" w:type="dxa"/>
            <w:tcBorders>
              <w:bottom w:val="single" w:sz="2" w:space="0" w:color="000000"/>
            </w:tcBorders>
          </w:tcPr>
          <w:p w14:paraId="6B75979B" w14:textId="77777777" w:rsidR="00BC2A41" w:rsidRDefault="00BC2A41" w:rsidP="001A0559">
            <w:pPr>
              <w:pStyle w:val="TableParagraph"/>
              <w:spacing w:before="126"/>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1946124B" w14:textId="77777777" w:rsidR="00BC2A41" w:rsidRDefault="00BC2A41" w:rsidP="001A0559">
            <w:pPr>
              <w:pStyle w:val="TableParagraph"/>
              <w:spacing w:before="139"/>
              <w:ind w:left="880"/>
              <w:rPr>
                <w:sz w:val="17"/>
              </w:rPr>
            </w:pPr>
            <w:r>
              <w:rPr>
                <w:color w:val="2A2621"/>
                <w:w w:val="90"/>
                <w:sz w:val="17"/>
              </w:rPr>
              <w:t>JRLYR</w:t>
            </w:r>
          </w:p>
        </w:tc>
        <w:tc>
          <w:tcPr>
            <w:tcW w:w="1683" w:type="dxa"/>
          </w:tcPr>
          <w:p w14:paraId="303879D3" w14:textId="77777777" w:rsidR="00BC2A41" w:rsidRDefault="00BC2A41" w:rsidP="001A0559"/>
        </w:tc>
      </w:tr>
      <w:tr w:rsidR="00BC2A41" w14:paraId="2DD4097A" w14:textId="77777777" w:rsidTr="00BC2A41">
        <w:trPr>
          <w:trHeight w:hRule="exact" w:val="235"/>
        </w:trPr>
        <w:tc>
          <w:tcPr>
            <w:tcW w:w="3431" w:type="dxa"/>
            <w:tcBorders>
              <w:top w:val="single" w:sz="2" w:space="0" w:color="000000"/>
            </w:tcBorders>
          </w:tcPr>
          <w:p w14:paraId="66818670" w14:textId="77777777" w:rsidR="00BC2A41" w:rsidRDefault="00BC2A41" w:rsidP="001A0559">
            <w:pPr>
              <w:pStyle w:val="TableParagraph"/>
              <w:ind w:left="54"/>
              <w:rPr>
                <w:sz w:val="17"/>
              </w:rPr>
            </w:pPr>
            <w:r>
              <w:rPr>
                <w:color w:val="2A2621"/>
                <w:sz w:val="17"/>
              </w:rPr>
              <w:t>First Level</w:t>
            </w:r>
          </w:p>
        </w:tc>
        <w:tc>
          <w:tcPr>
            <w:tcW w:w="1364" w:type="dxa"/>
            <w:tcBorders>
              <w:top w:val="single" w:sz="2" w:space="0" w:color="000000"/>
            </w:tcBorders>
          </w:tcPr>
          <w:p w14:paraId="120F66C9" w14:textId="77777777" w:rsidR="00BC2A41" w:rsidRDefault="00BC2A41" w:rsidP="001A0559">
            <w:pPr>
              <w:pStyle w:val="TableParagraph"/>
              <w:spacing w:before="6"/>
              <w:rPr>
                <w:sz w:val="17"/>
              </w:rPr>
            </w:pPr>
            <w:r>
              <w:rPr>
                <w:color w:val="2A2621"/>
                <w:sz w:val="17"/>
              </w:rPr>
              <w:t>63%</w:t>
            </w:r>
          </w:p>
        </w:tc>
        <w:tc>
          <w:tcPr>
            <w:tcW w:w="2035" w:type="dxa"/>
            <w:tcBorders>
              <w:top w:val="single" w:sz="2" w:space="0" w:color="000000"/>
            </w:tcBorders>
          </w:tcPr>
          <w:p w14:paraId="73E6E1C4" w14:textId="77777777" w:rsidR="00BC2A41" w:rsidRDefault="00BC2A41" w:rsidP="001A0559"/>
        </w:tc>
        <w:tc>
          <w:tcPr>
            <w:tcW w:w="2018" w:type="dxa"/>
            <w:tcBorders>
              <w:top w:val="single" w:sz="2" w:space="0" w:color="000000"/>
            </w:tcBorders>
          </w:tcPr>
          <w:p w14:paraId="7B70179B" w14:textId="77777777" w:rsidR="00BC2A41" w:rsidRDefault="00BC2A41" w:rsidP="001A0559"/>
        </w:tc>
        <w:tc>
          <w:tcPr>
            <w:tcW w:w="1683" w:type="dxa"/>
          </w:tcPr>
          <w:p w14:paraId="16469BCF" w14:textId="77777777" w:rsidR="00BC2A41" w:rsidRDefault="00BC2A41" w:rsidP="001A0559"/>
        </w:tc>
      </w:tr>
      <w:tr w:rsidR="00BC2A41" w14:paraId="4E975BFF" w14:textId="77777777" w:rsidTr="00BC2A41">
        <w:trPr>
          <w:trHeight w:hRule="exact" w:val="235"/>
        </w:trPr>
        <w:tc>
          <w:tcPr>
            <w:tcW w:w="3431" w:type="dxa"/>
          </w:tcPr>
          <w:p w14:paraId="3A7C466B" w14:textId="77777777" w:rsidR="00BC2A41" w:rsidRDefault="00BC2A41" w:rsidP="001A0559">
            <w:pPr>
              <w:pStyle w:val="TableParagraph"/>
              <w:spacing w:before="8"/>
              <w:ind w:left="44"/>
              <w:rPr>
                <w:sz w:val="17"/>
              </w:rPr>
            </w:pPr>
            <w:r>
              <w:rPr>
                <w:color w:val="2A2621"/>
                <w:sz w:val="17"/>
              </w:rPr>
              <w:t>Second Level</w:t>
            </w:r>
          </w:p>
        </w:tc>
        <w:tc>
          <w:tcPr>
            <w:tcW w:w="1364" w:type="dxa"/>
          </w:tcPr>
          <w:p w14:paraId="4CA63A15" w14:textId="77777777" w:rsidR="00BC2A41" w:rsidRDefault="00BC2A41" w:rsidP="001A0559">
            <w:pPr>
              <w:pStyle w:val="TableParagraph"/>
              <w:spacing w:before="8"/>
              <w:rPr>
                <w:sz w:val="17"/>
              </w:rPr>
            </w:pPr>
            <w:r>
              <w:rPr>
                <w:color w:val="2A2621"/>
                <w:sz w:val="17"/>
              </w:rPr>
              <w:t>63%</w:t>
            </w:r>
          </w:p>
        </w:tc>
        <w:tc>
          <w:tcPr>
            <w:tcW w:w="2035" w:type="dxa"/>
          </w:tcPr>
          <w:p w14:paraId="200F0ED9" w14:textId="77777777" w:rsidR="00BC2A41" w:rsidRDefault="00BC2A41" w:rsidP="001A0559"/>
        </w:tc>
        <w:tc>
          <w:tcPr>
            <w:tcW w:w="2018" w:type="dxa"/>
          </w:tcPr>
          <w:p w14:paraId="7CB95ECA" w14:textId="77777777" w:rsidR="00BC2A41" w:rsidRDefault="00BC2A41" w:rsidP="001A0559"/>
        </w:tc>
        <w:tc>
          <w:tcPr>
            <w:tcW w:w="1683" w:type="dxa"/>
          </w:tcPr>
          <w:p w14:paraId="6E7661EB" w14:textId="77777777" w:rsidR="00BC2A41" w:rsidRDefault="00BC2A41" w:rsidP="001A0559"/>
        </w:tc>
      </w:tr>
      <w:tr w:rsidR="00BC2A41" w14:paraId="3183EAD9" w14:textId="77777777" w:rsidTr="00BC2A41">
        <w:trPr>
          <w:trHeight w:hRule="exact" w:val="235"/>
        </w:trPr>
        <w:tc>
          <w:tcPr>
            <w:tcW w:w="3431" w:type="dxa"/>
          </w:tcPr>
          <w:p w14:paraId="1FB12792" w14:textId="77777777" w:rsidR="00BC2A41" w:rsidRDefault="00BC2A41" w:rsidP="001A0559">
            <w:pPr>
              <w:pStyle w:val="TableParagraph"/>
              <w:spacing w:before="13"/>
              <w:ind w:left="35"/>
              <w:rPr>
                <w:sz w:val="17"/>
              </w:rPr>
            </w:pPr>
            <w:r>
              <w:rPr>
                <w:color w:val="2A2621"/>
                <w:sz w:val="17"/>
              </w:rPr>
              <w:t>Third Level</w:t>
            </w:r>
          </w:p>
        </w:tc>
        <w:tc>
          <w:tcPr>
            <w:tcW w:w="1364" w:type="dxa"/>
          </w:tcPr>
          <w:p w14:paraId="6A47CF06" w14:textId="77777777" w:rsidR="00BC2A41" w:rsidRDefault="00BC2A41" w:rsidP="001A0559">
            <w:pPr>
              <w:pStyle w:val="TableParagraph"/>
              <w:spacing w:before="13"/>
              <w:rPr>
                <w:sz w:val="17"/>
              </w:rPr>
            </w:pPr>
            <w:r>
              <w:rPr>
                <w:color w:val="2A2621"/>
                <w:sz w:val="17"/>
              </w:rPr>
              <w:t>63%</w:t>
            </w:r>
          </w:p>
        </w:tc>
        <w:tc>
          <w:tcPr>
            <w:tcW w:w="2035" w:type="dxa"/>
          </w:tcPr>
          <w:p w14:paraId="5FDE01DA" w14:textId="77777777" w:rsidR="00BC2A41" w:rsidRDefault="00BC2A41" w:rsidP="001A0559"/>
        </w:tc>
        <w:tc>
          <w:tcPr>
            <w:tcW w:w="2018" w:type="dxa"/>
          </w:tcPr>
          <w:p w14:paraId="62F9FEE1" w14:textId="77777777" w:rsidR="00BC2A41" w:rsidRDefault="00BC2A41" w:rsidP="001A0559"/>
        </w:tc>
        <w:tc>
          <w:tcPr>
            <w:tcW w:w="1683" w:type="dxa"/>
          </w:tcPr>
          <w:p w14:paraId="2BB3F327" w14:textId="77777777" w:rsidR="00BC2A41" w:rsidRDefault="00BC2A41" w:rsidP="001A0559"/>
        </w:tc>
      </w:tr>
      <w:tr w:rsidR="00BC2A41" w14:paraId="53C01C3F" w14:textId="77777777" w:rsidTr="00BC2A41">
        <w:trPr>
          <w:trHeight w:hRule="exact" w:val="238"/>
        </w:trPr>
        <w:tc>
          <w:tcPr>
            <w:tcW w:w="3431" w:type="dxa"/>
          </w:tcPr>
          <w:p w14:paraId="2CD54BD8" w14:textId="77777777" w:rsidR="00BC2A41" w:rsidRDefault="00BC2A41" w:rsidP="001A0559">
            <w:pPr>
              <w:pStyle w:val="TableParagraph"/>
              <w:spacing w:before="13"/>
              <w:ind w:left="54"/>
              <w:rPr>
                <w:sz w:val="17"/>
              </w:rPr>
            </w:pPr>
            <w:r>
              <w:rPr>
                <w:color w:val="2A2621"/>
                <w:sz w:val="17"/>
              </w:rPr>
              <w:t>Fourth Level</w:t>
            </w:r>
          </w:p>
        </w:tc>
        <w:tc>
          <w:tcPr>
            <w:tcW w:w="1364" w:type="dxa"/>
          </w:tcPr>
          <w:p w14:paraId="0DCB5C1D" w14:textId="77777777" w:rsidR="00BC2A41" w:rsidRDefault="00BC2A41" w:rsidP="001A0559">
            <w:pPr>
              <w:pStyle w:val="TableParagraph"/>
              <w:spacing w:before="8"/>
              <w:rPr>
                <w:sz w:val="17"/>
              </w:rPr>
            </w:pPr>
            <w:r>
              <w:rPr>
                <w:color w:val="2A2621"/>
                <w:sz w:val="17"/>
              </w:rPr>
              <w:t>63%</w:t>
            </w:r>
          </w:p>
        </w:tc>
        <w:tc>
          <w:tcPr>
            <w:tcW w:w="2035" w:type="dxa"/>
          </w:tcPr>
          <w:p w14:paraId="4D997251" w14:textId="77777777" w:rsidR="00BC2A41" w:rsidRDefault="00BC2A41" w:rsidP="001A0559"/>
        </w:tc>
        <w:tc>
          <w:tcPr>
            <w:tcW w:w="2018" w:type="dxa"/>
          </w:tcPr>
          <w:p w14:paraId="12C36698" w14:textId="77777777" w:rsidR="00BC2A41" w:rsidRDefault="00BC2A41" w:rsidP="001A0559"/>
        </w:tc>
        <w:tc>
          <w:tcPr>
            <w:tcW w:w="1683" w:type="dxa"/>
          </w:tcPr>
          <w:p w14:paraId="6D438E89" w14:textId="77777777" w:rsidR="00BC2A41" w:rsidRDefault="00BC2A41" w:rsidP="001A0559"/>
        </w:tc>
      </w:tr>
      <w:tr w:rsidR="00BC2A41" w14:paraId="61700202" w14:textId="77777777" w:rsidTr="00BC2A41">
        <w:trPr>
          <w:trHeight w:hRule="exact" w:val="238"/>
        </w:trPr>
        <w:tc>
          <w:tcPr>
            <w:tcW w:w="3431" w:type="dxa"/>
          </w:tcPr>
          <w:p w14:paraId="0C088E1B" w14:textId="77777777" w:rsidR="00BC2A41" w:rsidRDefault="00BC2A41" w:rsidP="001A0559">
            <w:pPr>
              <w:pStyle w:val="TableParagraph"/>
              <w:ind w:left="54"/>
              <w:rPr>
                <w:sz w:val="17"/>
              </w:rPr>
            </w:pPr>
            <w:r>
              <w:rPr>
                <w:color w:val="3F3B36"/>
                <w:w w:val="110"/>
                <w:sz w:val="17"/>
              </w:rPr>
              <w:t xml:space="preserve">Intermediate </w:t>
            </w:r>
            <w:r>
              <w:rPr>
                <w:color w:val="2A2621"/>
                <w:w w:val="110"/>
                <w:sz w:val="17"/>
              </w:rPr>
              <w:t>I</w:t>
            </w:r>
          </w:p>
        </w:tc>
        <w:tc>
          <w:tcPr>
            <w:tcW w:w="1364" w:type="dxa"/>
          </w:tcPr>
          <w:p w14:paraId="3F4066E5" w14:textId="77777777" w:rsidR="00BC2A41" w:rsidRDefault="00BC2A41" w:rsidP="001A0559">
            <w:pPr>
              <w:pStyle w:val="TableParagraph"/>
              <w:rPr>
                <w:sz w:val="17"/>
              </w:rPr>
            </w:pPr>
            <w:r>
              <w:rPr>
                <w:color w:val="2A2621"/>
                <w:sz w:val="17"/>
              </w:rPr>
              <w:t>63%</w:t>
            </w:r>
          </w:p>
        </w:tc>
        <w:tc>
          <w:tcPr>
            <w:tcW w:w="2035" w:type="dxa"/>
          </w:tcPr>
          <w:p w14:paraId="24B824CD" w14:textId="77777777" w:rsidR="00BC2A41" w:rsidRDefault="00BC2A41" w:rsidP="001A0559"/>
        </w:tc>
        <w:tc>
          <w:tcPr>
            <w:tcW w:w="2018" w:type="dxa"/>
          </w:tcPr>
          <w:p w14:paraId="47689C7F" w14:textId="77777777" w:rsidR="00BC2A41" w:rsidRDefault="00BC2A41" w:rsidP="001A0559"/>
        </w:tc>
        <w:tc>
          <w:tcPr>
            <w:tcW w:w="1683" w:type="dxa"/>
          </w:tcPr>
          <w:p w14:paraId="13488DAE" w14:textId="77777777" w:rsidR="00BC2A41" w:rsidRDefault="00BC2A41" w:rsidP="001A0559"/>
        </w:tc>
      </w:tr>
      <w:tr w:rsidR="00BC2A41" w14:paraId="2D754539" w14:textId="77777777" w:rsidTr="00BC2A41">
        <w:trPr>
          <w:trHeight w:hRule="exact" w:val="327"/>
        </w:trPr>
        <w:tc>
          <w:tcPr>
            <w:tcW w:w="3431" w:type="dxa"/>
          </w:tcPr>
          <w:p w14:paraId="2109F09A" w14:textId="77777777" w:rsidR="00BC2A41" w:rsidRDefault="00BC2A41" w:rsidP="00BC2A41">
            <w:pPr>
              <w:pStyle w:val="TableParagraph"/>
              <w:spacing w:before="13"/>
              <w:ind w:left="49"/>
              <w:rPr>
                <w:sz w:val="17"/>
              </w:rPr>
            </w:pPr>
            <w:r>
              <w:rPr>
                <w:color w:val="2A2621"/>
                <w:sz w:val="17"/>
              </w:rPr>
              <w:t>Grand Prix</w:t>
            </w:r>
          </w:p>
        </w:tc>
        <w:tc>
          <w:tcPr>
            <w:tcW w:w="1364" w:type="dxa"/>
          </w:tcPr>
          <w:p w14:paraId="156010AD" w14:textId="77777777" w:rsidR="00BC2A41" w:rsidRDefault="00BC2A41" w:rsidP="00BC2A41">
            <w:pPr>
              <w:pStyle w:val="TableParagraph"/>
              <w:spacing w:before="13"/>
              <w:rPr>
                <w:sz w:val="17"/>
              </w:rPr>
            </w:pPr>
            <w:r>
              <w:rPr>
                <w:color w:val="2A2621"/>
                <w:sz w:val="17"/>
              </w:rPr>
              <w:t>63%</w:t>
            </w:r>
          </w:p>
        </w:tc>
        <w:tc>
          <w:tcPr>
            <w:tcW w:w="2035" w:type="dxa"/>
          </w:tcPr>
          <w:p w14:paraId="216C7053" w14:textId="77777777" w:rsidR="00BC2A41" w:rsidRDefault="00BC2A41" w:rsidP="00BC2A41"/>
        </w:tc>
        <w:tc>
          <w:tcPr>
            <w:tcW w:w="2018" w:type="dxa"/>
          </w:tcPr>
          <w:p w14:paraId="581DF1D3" w14:textId="77777777" w:rsidR="00BC2A41" w:rsidRDefault="00BC2A41" w:rsidP="00BC2A41"/>
        </w:tc>
        <w:tc>
          <w:tcPr>
            <w:tcW w:w="1683" w:type="dxa"/>
          </w:tcPr>
          <w:p w14:paraId="0FD3050C" w14:textId="06BC291A" w:rsidR="00BC2A41" w:rsidRDefault="00BC2A41" w:rsidP="00BC2A41">
            <w:r>
              <w:rPr>
                <w:color w:val="2A2621"/>
                <w:w w:val="105"/>
                <w:sz w:val="14"/>
              </w:rPr>
              <w:t xml:space="preserve">Rev Feb </w:t>
            </w:r>
            <w:r>
              <w:rPr>
                <w:color w:val="3F3B36"/>
                <w:w w:val="105"/>
                <w:sz w:val="14"/>
              </w:rPr>
              <w:t>2016</w:t>
            </w:r>
          </w:p>
        </w:tc>
      </w:tr>
    </w:tbl>
    <w:p w14:paraId="0A3F43BB" w14:textId="689FDB66" w:rsidR="00EE3ACC" w:rsidRDefault="00EE3ACC">
      <w:pPr>
        <w:widowControl/>
        <w:spacing w:after="160" w:line="259" w:lineRule="auto"/>
        <w:rPr>
          <w:b/>
          <w:sz w:val="20"/>
          <w:szCs w:val="20"/>
        </w:rPr>
      </w:pPr>
      <w:r>
        <w:rPr>
          <w:b/>
          <w:noProof/>
          <w:sz w:val="20"/>
          <w:szCs w:val="20"/>
        </w:rPr>
        <w:lastRenderedPageBreak/>
        <w:drawing>
          <wp:inline distT="0" distB="0" distL="0" distR="0" wp14:anchorId="6123437F" wp14:editId="15DD783D">
            <wp:extent cx="6858000" cy="8933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I01122016_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r>
        <w:rPr>
          <w:b/>
          <w:noProof/>
          <w:sz w:val="20"/>
          <w:szCs w:val="20"/>
        </w:rPr>
        <w:lastRenderedPageBreak/>
        <w:drawing>
          <wp:inline distT="0" distB="0" distL="0" distR="0" wp14:anchorId="16E2F838" wp14:editId="67A42D6A">
            <wp:extent cx="6412865" cy="9144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I01122016_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2865" cy="9144000"/>
                    </a:xfrm>
                    <a:prstGeom prst="rect">
                      <a:avLst/>
                    </a:prstGeom>
                  </pic:spPr>
                </pic:pic>
              </a:graphicData>
            </a:graphic>
          </wp:inline>
        </w:drawing>
      </w:r>
      <w:r>
        <w:rPr>
          <w:b/>
          <w:noProof/>
          <w:sz w:val="20"/>
          <w:szCs w:val="20"/>
        </w:rPr>
        <w:lastRenderedPageBreak/>
        <w:drawing>
          <wp:inline distT="0" distB="0" distL="0" distR="0" wp14:anchorId="3D8BCEF3" wp14:editId="64921AF6">
            <wp:extent cx="6412865" cy="91440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I01122016_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2865" cy="9144000"/>
                    </a:xfrm>
                    <a:prstGeom prst="rect">
                      <a:avLst/>
                    </a:prstGeom>
                  </pic:spPr>
                </pic:pic>
              </a:graphicData>
            </a:graphic>
          </wp:inline>
        </w:drawing>
      </w:r>
      <w:r>
        <w:rPr>
          <w:b/>
          <w:noProof/>
          <w:sz w:val="20"/>
          <w:szCs w:val="20"/>
        </w:rPr>
        <w:lastRenderedPageBreak/>
        <w:drawing>
          <wp:inline distT="0" distB="0" distL="0" distR="0" wp14:anchorId="78EBAC50" wp14:editId="1B80B687">
            <wp:extent cx="6412865" cy="9144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01122016_0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2865" cy="9144000"/>
                    </a:xfrm>
                    <a:prstGeom prst="rect">
                      <a:avLst/>
                    </a:prstGeom>
                  </pic:spPr>
                </pic:pic>
              </a:graphicData>
            </a:graphic>
          </wp:inline>
        </w:drawing>
      </w:r>
      <w:r>
        <w:rPr>
          <w:b/>
          <w:noProof/>
          <w:sz w:val="20"/>
          <w:szCs w:val="20"/>
        </w:rPr>
        <w:lastRenderedPageBreak/>
        <w:drawing>
          <wp:inline distT="0" distB="0" distL="0" distR="0" wp14:anchorId="57B0D988" wp14:editId="41931F18">
            <wp:extent cx="6412865" cy="9144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I01122016_0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12865" cy="9144000"/>
                    </a:xfrm>
                    <a:prstGeom prst="rect">
                      <a:avLst/>
                    </a:prstGeom>
                  </pic:spPr>
                </pic:pic>
              </a:graphicData>
            </a:graphic>
          </wp:inline>
        </w:drawing>
      </w:r>
      <w:r>
        <w:rPr>
          <w:b/>
          <w:sz w:val="20"/>
          <w:szCs w:val="20"/>
        </w:rPr>
        <w:br w:type="page"/>
      </w:r>
    </w:p>
    <w:p w14:paraId="7B5C564A" w14:textId="759283FB" w:rsidR="0003631A" w:rsidRDefault="00532A26">
      <w:pPr>
        <w:widowControl/>
        <w:spacing w:after="160" w:line="259" w:lineRule="auto"/>
        <w:rPr>
          <w:b/>
          <w:sz w:val="20"/>
          <w:szCs w:val="20"/>
        </w:rPr>
      </w:pPr>
      <w:r>
        <w:rPr>
          <w:noProof/>
        </w:rPr>
        <w:lastRenderedPageBreak/>
        <mc:AlternateContent>
          <mc:Choice Requires="wps">
            <w:drawing>
              <wp:anchor distT="0" distB="0" distL="114300" distR="114300" simplePos="0" relativeHeight="251662336" behindDoc="0" locked="0" layoutInCell="1" allowOverlap="1" wp14:anchorId="059489DC" wp14:editId="3549B4C1">
                <wp:simplePos x="0" y="0"/>
                <wp:positionH relativeFrom="column">
                  <wp:posOffset>2295525</wp:posOffset>
                </wp:positionH>
                <wp:positionV relativeFrom="paragraph">
                  <wp:posOffset>228600</wp:posOffset>
                </wp:positionV>
                <wp:extent cx="4203065" cy="819150"/>
                <wp:effectExtent l="0" t="0" r="0" b="0"/>
                <wp:wrapSquare wrapText="bothSides"/>
                <wp:docPr id="15" name="Text Box 1"/>
                <wp:cNvGraphicFramePr/>
                <a:graphic xmlns:a="http://schemas.openxmlformats.org/drawingml/2006/main">
                  <a:graphicData uri="http://schemas.microsoft.com/office/word/2010/wordprocessingShape">
                    <wps:wsp>
                      <wps:cNvSpPr txBox="1"/>
                      <wps:spPr>
                        <a:xfrm>
                          <a:off x="0" y="0"/>
                          <a:ext cx="4203065" cy="819150"/>
                        </a:xfrm>
                        <a:prstGeom prst="rect">
                          <a:avLst/>
                        </a:prstGeom>
                        <a:noFill/>
                        <a:ln w="6350">
                          <a:noFill/>
                        </a:ln>
                        <a:effectLst/>
                      </wps:spPr>
                      <wps:txbx>
                        <w:txbxContent>
                          <w:p w14:paraId="060D8DE6" w14:textId="77777777" w:rsidR="00DC2034" w:rsidRDefault="00DC2034" w:rsidP="006A5FA8">
                            <w:r>
                              <w:t>Dressage at Stone Tavern</w:t>
                            </w:r>
                            <w:r>
                              <w:tab/>
                            </w:r>
                            <w:r>
                              <w:tab/>
                              <w:t xml:space="preserve">       315027, 329354</w:t>
                            </w:r>
                          </w:p>
                          <w:p w14:paraId="5109756A" w14:textId="3FB8A33F" w:rsidR="00DC2034" w:rsidRDefault="00DC2034" w:rsidP="006A5FA8">
                            <w:r>
                              <w:t>USDF Training Level – Grand Prix, FEI tests  Level 3(3</w:t>
                            </w:r>
                            <w:r w:rsidR="006B3A59">
                              <w:t>29354</w:t>
                            </w:r>
                            <w:r>
                              <w:t>) &amp;2 (3</w:t>
                            </w:r>
                            <w:r w:rsidR="006B3A59">
                              <w:t>15027</w:t>
                            </w:r>
                            <w:r>
                              <w:t>) Competition&amp; Breed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9489DC" id="_x0000_t202" coordsize="21600,21600" o:spt="202" path="m,l,21600r21600,l21600,xe">
                <v:stroke joinstyle="miter"/>
                <v:path gradientshapeok="t" o:connecttype="rect"/>
              </v:shapetype>
              <v:shape id="Text Box 1" o:spid="_x0000_s1026" type="#_x0000_t202" style="position:absolute;margin-left:180.75pt;margin-top:18pt;width:330.95pt;height: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erMgIAAGAEAAAOAAAAZHJzL2Uyb0RvYy54bWysVF1v2jAUfZ+0/2D5fYRQYC0iVKwV0yTU&#10;VoKpz8ZxIFLi69mGhP36HTtAWbenaS/m+t6b+3HOMdP7tq7YQVlXks542utzprSkvNTbjH9fLz7d&#10;cua80LmoSKuMH5Xj97OPH6aNmagB7ajKlWUoot2kMRnfeW8mSeLkTtXC9cgojWBBthYeV7tNcisa&#10;VK+rZNDvj5OGbG4sSeUcvI9dkM9i/aJQ0j8XhVOeVRnHbD6eNp6bcCazqZhsrTC7Up7GEP8wRS1K&#10;jaaXUo/CC7a35R+l6lJaclT4nqQ6oaIopYo7YJu0/26b1U4YFXcBOM5cYHL/r6x8OrxYVubgbsSZ&#10;FjU4WqvWsy/UsjTA0xg3QdbKIM+3cCP17Hdwhq3bwtbhF/swxAH08QJuKCbhHA76N/0xmkjEbtO7&#10;dBTRT96+Ntb5r4pqFoyMW5AXMRWHpfOYBKnnlNBM06KsqkhgpVmT8fENSv4WwReVDh4VpXAqEzbq&#10;Jg+Wbzftac0N5UdsaamTiTNyUWKUpXD+RVjoAotB6/4ZR1ERWtLJ4mxH9uff/CEfdCHKWQOdZdz9&#10;2AurOKu+aRB5lw6HQZjxMhx9HuBiryOb64je1w8EKad4VUZGM+T76mwWlupXPIl56IqQ0BK9M+7P&#10;5oPv1I8nJdV8HpMgRSP8Uq+MDKUDYAHodfsqrDmx4cHjE50VKSbvSOlyO/Dne09FGRkLAHeogr5w&#10;gYwjkacnF97J9T1mvf0xzH4BAAD//wMAUEsDBBQABgAIAAAAIQCM3IMA4QAAAAsBAAAPAAAAZHJz&#10;L2Rvd25yZXYueG1sTI/NTsMwEITvSLyDtUjcqN2URFWIU1WRKiQEh5ZeuG1iN4nwT4jdNvD0bE5w&#10;m9F+mp0pNpM17KLH0HsnYbkQwLRrvOpdK+H4vntYAwsRnULjnZbwrQNsytubAnPlr26vL4fYMgpx&#10;IUcJXYxDznloOm0xLPygHd1OfrQYyY4tVyNeKdwangiRcYu9ow8dDrrqdPN5OFsJL9XuDfd1Ytc/&#10;pnp+PW2Hr+NHKuX93bR9Ahb1FP9gmOtTdSipU+3PTgVmJKyyZUroLGjTDIhk9QisJpWlAnhZ8P8b&#10;yl8AAAD//wMAUEsBAi0AFAAGAAgAAAAhALaDOJL+AAAA4QEAABMAAAAAAAAAAAAAAAAAAAAAAFtD&#10;b250ZW50X1R5cGVzXS54bWxQSwECLQAUAAYACAAAACEAOP0h/9YAAACUAQAACwAAAAAAAAAAAAAA&#10;AAAvAQAAX3JlbHMvLnJlbHNQSwECLQAUAAYACAAAACEAgA9XqzICAABgBAAADgAAAAAAAAAAAAAA&#10;AAAuAgAAZHJzL2Uyb0RvYy54bWxQSwECLQAUAAYACAAAACEAjNyDAOEAAAALAQAADwAAAAAAAAAA&#10;AAAAAACMBAAAZHJzL2Rvd25yZXYueG1sUEsFBgAAAAAEAAQA8wAAAJoFAAAAAA==&#10;" filled="f" stroked="f" strokeweight=".5pt">
                <v:textbox>
                  <w:txbxContent>
                    <w:p w14:paraId="060D8DE6" w14:textId="77777777" w:rsidR="00DC2034" w:rsidRDefault="00DC2034" w:rsidP="006A5FA8">
                      <w:r>
                        <w:t>Dressage at Stone Tavern</w:t>
                      </w:r>
                      <w:r>
                        <w:tab/>
                      </w:r>
                      <w:r>
                        <w:tab/>
                        <w:t xml:space="preserve">       315027, 329354</w:t>
                      </w:r>
                    </w:p>
                    <w:p w14:paraId="5109756A" w14:textId="3FB8A33F" w:rsidR="00DC2034" w:rsidRDefault="00DC2034" w:rsidP="006A5FA8">
                      <w:r>
                        <w:t>USDF Training Level – Grand Prix, FEI tests  Level 3(3</w:t>
                      </w:r>
                      <w:r w:rsidR="006B3A59">
                        <w:t>29354</w:t>
                      </w:r>
                      <w:r>
                        <w:t>) &amp;2 (3</w:t>
                      </w:r>
                      <w:r w:rsidR="006B3A59">
                        <w:t>15027</w:t>
                      </w:r>
                      <w:r>
                        <w:t>) Competition&amp; Breed Show</w:t>
                      </w:r>
                    </w:p>
                  </w:txbxContent>
                </v:textbox>
                <w10:wrap type="square"/>
              </v:shape>
            </w:pict>
          </mc:Fallback>
        </mc:AlternateContent>
      </w:r>
      <w:r>
        <w:rPr>
          <w:b/>
          <w:noProof/>
          <w:sz w:val="20"/>
          <w:szCs w:val="20"/>
        </w:rPr>
        <w:drawing>
          <wp:inline distT="0" distB="0" distL="0" distR="0" wp14:anchorId="129C55DF" wp14:editId="283E7FDE">
            <wp:extent cx="6858000" cy="8933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I01122016_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p>
    <w:sectPr w:rsidR="0003631A" w:rsidSect="00D416BE">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EAAC8" w14:textId="77777777" w:rsidR="007F52C7" w:rsidRDefault="007F52C7" w:rsidP="00B71344">
      <w:pPr>
        <w:spacing w:after="0" w:line="240" w:lineRule="auto"/>
      </w:pPr>
      <w:r>
        <w:separator/>
      </w:r>
    </w:p>
  </w:endnote>
  <w:endnote w:type="continuationSeparator" w:id="0">
    <w:p w14:paraId="2C797CA5" w14:textId="77777777" w:rsidR="007F52C7" w:rsidRDefault="007F52C7" w:rsidP="00B7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BA4EA" w14:textId="77777777" w:rsidR="007F52C7" w:rsidRDefault="007F52C7" w:rsidP="00B71344">
      <w:pPr>
        <w:spacing w:after="0" w:line="240" w:lineRule="auto"/>
      </w:pPr>
      <w:r>
        <w:separator/>
      </w:r>
    </w:p>
  </w:footnote>
  <w:footnote w:type="continuationSeparator" w:id="0">
    <w:p w14:paraId="24E0A267" w14:textId="77777777" w:rsidR="007F52C7" w:rsidRDefault="007F52C7" w:rsidP="00B71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6B359" w14:textId="715C9B4B" w:rsidR="00DC2034" w:rsidRDefault="00DC2034" w:rsidP="00076FFB">
    <w:pPr>
      <w:pStyle w:val="Header"/>
      <w:tabs>
        <w:tab w:val="clear" w:pos="4680"/>
        <w:tab w:val="clear" w:pos="9360"/>
        <w:tab w:val="center" w:pos="5040"/>
        <w:tab w:val="right" w:pos="10080"/>
      </w:tabs>
    </w:pPr>
    <w:r>
      <w:t>Dressage at Stone Tavern I &amp; II</w:t>
    </w:r>
    <w:r>
      <w:tab/>
      <w:t>Opening Date:  7/1</w:t>
    </w:r>
    <w:r w:rsidR="00F04D9E">
      <w:t>9/16</w:t>
    </w:r>
    <w:r w:rsidR="00F04D9E">
      <w:tab/>
      <w:t>Closing Date:  8/19</w:t>
    </w:r>
    <w:r>
      <w:t>/1</w:t>
    </w:r>
    <w:r w:rsidR="00F04D9E">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0C5901"/>
    <w:multiLevelType w:val="hybridMultilevel"/>
    <w:tmpl w:val="A4B6426A"/>
    <w:lvl w:ilvl="0" w:tplc="35F0AB84">
      <w:start w:val="1"/>
      <w:numFmt w:val="bullet"/>
      <w:lvlText w:val="•"/>
      <w:lvlJc w:val="left"/>
      <w:pPr>
        <w:ind w:left="1066" w:hanging="356"/>
      </w:pPr>
      <w:rPr>
        <w:rFonts w:ascii="Arial" w:eastAsia="Arial" w:hAnsi="Arial" w:cs="Arial" w:hint="default"/>
        <w:color w:val="2A2621"/>
        <w:w w:val="168"/>
        <w:sz w:val="17"/>
        <w:szCs w:val="17"/>
      </w:rPr>
    </w:lvl>
    <w:lvl w:ilvl="1" w:tplc="8932B702">
      <w:start w:val="1"/>
      <w:numFmt w:val="bullet"/>
      <w:lvlText w:val="•"/>
      <w:lvlJc w:val="left"/>
      <w:pPr>
        <w:ind w:left="2051" w:hanging="356"/>
      </w:pPr>
      <w:rPr>
        <w:rFonts w:hint="default"/>
      </w:rPr>
    </w:lvl>
    <w:lvl w:ilvl="2" w:tplc="40B49B06">
      <w:start w:val="1"/>
      <w:numFmt w:val="bullet"/>
      <w:lvlText w:val="•"/>
      <w:lvlJc w:val="left"/>
      <w:pPr>
        <w:ind w:left="3042" w:hanging="356"/>
      </w:pPr>
      <w:rPr>
        <w:rFonts w:hint="default"/>
      </w:rPr>
    </w:lvl>
    <w:lvl w:ilvl="3" w:tplc="A3F2F19E">
      <w:start w:val="1"/>
      <w:numFmt w:val="bullet"/>
      <w:lvlText w:val="•"/>
      <w:lvlJc w:val="left"/>
      <w:pPr>
        <w:ind w:left="4034" w:hanging="356"/>
      </w:pPr>
      <w:rPr>
        <w:rFonts w:hint="default"/>
      </w:rPr>
    </w:lvl>
    <w:lvl w:ilvl="4" w:tplc="01882228">
      <w:start w:val="1"/>
      <w:numFmt w:val="bullet"/>
      <w:lvlText w:val="•"/>
      <w:lvlJc w:val="left"/>
      <w:pPr>
        <w:ind w:left="5025" w:hanging="356"/>
      </w:pPr>
      <w:rPr>
        <w:rFonts w:hint="default"/>
      </w:rPr>
    </w:lvl>
    <w:lvl w:ilvl="5" w:tplc="A84AA526">
      <w:start w:val="1"/>
      <w:numFmt w:val="bullet"/>
      <w:lvlText w:val="•"/>
      <w:lvlJc w:val="left"/>
      <w:pPr>
        <w:ind w:left="6017" w:hanging="356"/>
      </w:pPr>
      <w:rPr>
        <w:rFonts w:hint="default"/>
      </w:rPr>
    </w:lvl>
    <w:lvl w:ilvl="6" w:tplc="3D7658CE">
      <w:start w:val="1"/>
      <w:numFmt w:val="bullet"/>
      <w:lvlText w:val="•"/>
      <w:lvlJc w:val="left"/>
      <w:pPr>
        <w:ind w:left="7008" w:hanging="356"/>
      </w:pPr>
      <w:rPr>
        <w:rFonts w:hint="default"/>
      </w:rPr>
    </w:lvl>
    <w:lvl w:ilvl="7" w:tplc="34BA1904">
      <w:start w:val="1"/>
      <w:numFmt w:val="bullet"/>
      <w:lvlText w:val="•"/>
      <w:lvlJc w:val="left"/>
      <w:pPr>
        <w:ind w:left="8000" w:hanging="356"/>
      </w:pPr>
      <w:rPr>
        <w:rFonts w:hint="default"/>
      </w:rPr>
    </w:lvl>
    <w:lvl w:ilvl="8" w:tplc="343A0E7A">
      <w:start w:val="1"/>
      <w:numFmt w:val="bullet"/>
      <w:lvlText w:val="•"/>
      <w:lvlJc w:val="left"/>
      <w:pPr>
        <w:ind w:left="8991" w:hanging="356"/>
      </w:pPr>
      <w:rPr>
        <w:rFonts w:hint="default"/>
      </w:rPr>
    </w:lvl>
  </w:abstractNum>
  <w:abstractNum w:abstractNumId="3" w15:restartNumberingAfterBreak="0">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 w15:restartNumberingAfterBreak="0">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AE54E9"/>
    <w:multiLevelType w:val="hybridMultilevel"/>
    <w:tmpl w:val="3906EBE6"/>
    <w:lvl w:ilvl="0" w:tplc="1E540864">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8" w15:restartNumberingAfterBreak="0">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9" w15:restartNumberingAfterBreak="0">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C56694D"/>
    <w:multiLevelType w:val="hybridMultilevel"/>
    <w:tmpl w:val="C748B294"/>
    <w:lvl w:ilvl="0" w:tplc="A1584CDA">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9"/>
  </w:num>
  <w:num w:numId="2">
    <w:abstractNumId w:val="8"/>
  </w:num>
  <w:num w:numId="3">
    <w:abstractNumId w:val="7"/>
  </w:num>
  <w:num w:numId="4">
    <w:abstractNumId w:val="0"/>
  </w:num>
  <w:num w:numId="5">
    <w:abstractNumId w:val="1"/>
  </w:num>
  <w:num w:numId="6">
    <w:abstractNumId w:val="11"/>
  </w:num>
  <w:num w:numId="7">
    <w:abstractNumId w:val="5"/>
  </w:num>
  <w:num w:numId="8">
    <w:abstractNumId w:val="10"/>
  </w:num>
  <w:num w:numId="9">
    <w:abstractNumId w:val="12"/>
  </w:num>
  <w:num w:numId="10">
    <w:abstractNumId w:val="3"/>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44"/>
    <w:rsid w:val="0002009B"/>
    <w:rsid w:val="00026DB0"/>
    <w:rsid w:val="0003631A"/>
    <w:rsid w:val="0004050A"/>
    <w:rsid w:val="00065D7D"/>
    <w:rsid w:val="00076FFB"/>
    <w:rsid w:val="00084914"/>
    <w:rsid w:val="000F45DC"/>
    <w:rsid w:val="001122C2"/>
    <w:rsid w:val="00156E61"/>
    <w:rsid w:val="0016216C"/>
    <w:rsid w:val="001720EC"/>
    <w:rsid w:val="00224220"/>
    <w:rsid w:val="00254069"/>
    <w:rsid w:val="002C3F93"/>
    <w:rsid w:val="002C7E67"/>
    <w:rsid w:val="002D2EED"/>
    <w:rsid w:val="002E0A22"/>
    <w:rsid w:val="00316D8B"/>
    <w:rsid w:val="00335355"/>
    <w:rsid w:val="003361CF"/>
    <w:rsid w:val="00366AA7"/>
    <w:rsid w:val="00385AA0"/>
    <w:rsid w:val="00454090"/>
    <w:rsid w:val="00493E1B"/>
    <w:rsid w:val="004E07F8"/>
    <w:rsid w:val="004E4CEF"/>
    <w:rsid w:val="004E6C3C"/>
    <w:rsid w:val="00511673"/>
    <w:rsid w:val="00525141"/>
    <w:rsid w:val="00532A26"/>
    <w:rsid w:val="00546806"/>
    <w:rsid w:val="00582C90"/>
    <w:rsid w:val="0058521D"/>
    <w:rsid w:val="005B1DD7"/>
    <w:rsid w:val="005C2916"/>
    <w:rsid w:val="00607DFC"/>
    <w:rsid w:val="00610BDB"/>
    <w:rsid w:val="006A0A6B"/>
    <w:rsid w:val="006A5FA8"/>
    <w:rsid w:val="006B3A59"/>
    <w:rsid w:val="006B65EF"/>
    <w:rsid w:val="006C24C2"/>
    <w:rsid w:val="006D2542"/>
    <w:rsid w:val="007320FF"/>
    <w:rsid w:val="00735F72"/>
    <w:rsid w:val="007F10B2"/>
    <w:rsid w:val="007F52C7"/>
    <w:rsid w:val="008215B2"/>
    <w:rsid w:val="0084033E"/>
    <w:rsid w:val="008567B1"/>
    <w:rsid w:val="008B192E"/>
    <w:rsid w:val="008C0002"/>
    <w:rsid w:val="008D7209"/>
    <w:rsid w:val="00917BC7"/>
    <w:rsid w:val="00922563"/>
    <w:rsid w:val="009279D7"/>
    <w:rsid w:val="00960F2E"/>
    <w:rsid w:val="009B1236"/>
    <w:rsid w:val="009B782C"/>
    <w:rsid w:val="009F0A54"/>
    <w:rsid w:val="00A053C9"/>
    <w:rsid w:val="00A15132"/>
    <w:rsid w:val="00A234B1"/>
    <w:rsid w:val="00A27242"/>
    <w:rsid w:val="00A85012"/>
    <w:rsid w:val="00AC7FBE"/>
    <w:rsid w:val="00AE1511"/>
    <w:rsid w:val="00B06292"/>
    <w:rsid w:val="00B71344"/>
    <w:rsid w:val="00B72B07"/>
    <w:rsid w:val="00BB230F"/>
    <w:rsid w:val="00BC2A41"/>
    <w:rsid w:val="00BD226C"/>
    <w:rsid w:val="00BF7106"/>
    <w:rsid w:val="00C0488B"/>
    <w:rsid w:val="00C5398B"/>
    <w:rsid w:val="00C73218"/>
    <w:rsid w:val="00CF622E"/>
    <w:rsid w:val="00D416BE"/>
    <w:rsid w:val="00D41B13"/>
    <w:rsid w:val="00D44939"/>
    <w:rsid w:val="00D47A66"/>
    <w:rsid w:val="00D7222F"/>
    <w:rsid w:val="00D87203"/>
    <w:rsid w:val="00DA52EA"/>
    <w:rsid w:val="00DA6036"/>
    <w:rsid w:val="00DA76AA"/>
    <w:rsid w:val="00DB0559"/>
    <w:rsid w:val="00DC2034"/>
    <w:rsid w:val="00E032E7"/>
    <w:rsid w:val="00E27E42"/>
    <w:rsid w:val="00E53051"/>
    <w:rsid w:val="00E6241B"/>
    <w:rsid w:val="00E9439A"/>
    <w:rsid w:val="00E94B30"/>
    <w:rsid w:val="00E95E55"/>
    <w:rsid w:val="00EE3ACC"/>
    <w:rsid w:val="00EE7C4F"/>
    <w:rsid w:val="00F00053"/>
    <w:rsid w:val="00F04D9E"/>
    <w:rsid w:val="00F24408"/>
    <w:rsid w:val="00F4220A"/>
    <w:rsid w:val="00F86EA3"/>
    <w:rsid w:val="00FB17B0"/>
    <w:rsid w:val="00FB221D"/>
    <w:rsid w:val="00FE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3EB5"/>
  <w15:docId w15:val="{69BA7457-4BCB-4666-867D-CE6155F1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344"/>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B71344"/>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B71344"/>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A5FA8"/>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6A5FA8"/>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6A5FA8"/>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B71344"/>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134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B71344"/>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rsid w:val="00B71344"/>
    <w:rPr>
      <w:rFonts w:ascii="Times New Roman" w:eastAsia="Times New Roman" w:hAnsi="Times New Roman" w:cs="Times New Roman"/>
      <w:sz w:val="36"/>
      <w:szCs w:val="24"/>
    </w:rPr>
  </w:style>
  <w:style w:type="character" w:styleId="Hyperlink">
    <w:name w:val="Hyperlink"/>
    <w:uiPriority w:val="99"/>
    <w:unhideWhenUsed/>
    <w:rsid w:val="00B71344"/>
    <w:rPr>
      <w:color w:val="0000FF"/>
      <w:u w:val="single"/>
    </w:rPr>
  </w:style>
  <w:style w:type="paragraph" w:styleId="NoSpacing">
    <w:name w:val="No Spacing"/>
    <w:uiPriority w:val="1"/>
    <w:qFormat/>
    <w:rsid w:val="00B71344"/>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B71344"/>
  </w:style>
  <w:style w:type="paragraph" w:styleId="BodyText">
    <w:name w:val="Body Text"/>
    <w:basedOn w:val="Normal"/>
    <w:link w:val="BodyTextChar"/>
    <w:uiPriority w:val="1"/>
    <w:qFormat/>
    <w:rsid w:val="00B71344"/>
    <w:pPr>
      <w:spacing w:after="0" w:line="240" w:lineRule="auto"/>
    </w:pPr>
    <w:rPr>
      <w:rFonts w:ascii="Arial Narrow" w:eastAsia="Arial Narrow" w:hAnsi="Arial Narrow"/>
      <w:sz w:val="18"/>
      <w:szCs w:val="18"/>
    </w:rPr>
  </w:style>
  <w:style w:type="character" w:customStyle="1" w:styleId="BodyTextChar">
    <w:name w:val="Body Text Char"/>
    <w:basedOn w:val="DefaultParagraphFont"/>
    <w:link w:val="BodyText"/>
    <w:uiPriority w:val="1"/>
    <w:rsid w:val="00B71344"/>
    <w:rPr>
      <w:rFonts w:ascii="Arial Narrow" w:eastAsia="Arial Narrow" w:hAnsi="Arial Narrow" w:cs="Times New Roman"/>
      <w:sz w:val="18"/>
      <w:szCs w:val="18"/>
    </w:rPr>
  </w:style>
  <w:style w:type="paragraph" w:styleId="ListParagraph">
    <w:name w:val="List Paragraph"/>
    <w:basedOn w:val="Normal"/>
    <w:uiPriority w:val="1"/>
    <w:qFormat/>
    <w:rsid w:val="00B71344"/>
    <w:pPr>
      <w:spacing w:after="0" w:line="240" w:lineRule="auto"/>
    </w:pPr>
  </w:style>
  <w:style w:type="paragraph" w:customStyle="1" w:styleId="TableParagraph">
    <w:name w:val="Table Paragraph"/>
    <w:basedOn w:val="Normal"/>
    <w:uiPriority w:val="1"/>
    <w:qFormat/>
    <w:rsid w:val="00B71344"/>
    <w:pPr>
      <w:spacing w:after="0" w:line="240" w:lineRule="auto"/>
    </w:pPr>
  </w:style>
  <w:style w:type="paragraph" w:customStyle="1" w:styleId="Default">
    <w:name w:val="Default"/>
    <w:rsid w:val="00B7134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13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44"/>
    <w:rPr>
      <w:rFonts w:ascii="Tahoma" w:eastAsia="Times New Roman" w:hAnsi="Tahoma" w:cs="Tahoma"/>
      <w:sz w:val="16"/>
      <w:szCs w:val="16"/>
    </w:rPr>
  </w:style>
  <w:style w:type="character" w:styleId="FollowedHyperlink">
    <w:name w:val="FollowedHyperlink"/>
    <w:uiPriority w:val="99"/>
    <w:semiHidden/>
    <w:unhideWhenUsed/>
    <w:rsid w:val="00B71344"/>
    <w:rPr>
      <w:color w:val="800080"/>
      <w:u w:val="single"/>
    </w:rPr>
  </w:style>
  <w:style w:type="paragraph" w:styleId="Header">
    <w:name w:val="header"/>
    <w:basedOn w:val="Normal"/>
    <w:link w:val="HeaderChar"/>
    <w:uiPriority w:val="99"/>
    <w:unhideWhenUsed/>
    <w:rsid w:val="00B71344"/>
    <w:pPr>
      <w:tabs>
        <w:tab w:val="center" w:pos="4680"/>
        <w:tab w:val="right" w:pos="9360"/>
      </w:tabs>
    </w:pPr>
  </w:style>
  <w:style w:type="character" w:customStyle="1" w:styleId="HeaderChar">
    <w:name w:val="Header Char"/>
    <w:basedOn w:val="DefaultParagraphFont"/>
    <w:link w:val="Header"/>
    <w:uiPriority w:val="99"/>
    <w:rsid w:val="00B71344"/>
    <w:rPr>
      <w:rFonts w:ascii="Calibri" w:eastAsia="Calibri" w:hAnsi="Calibri" w:cs="Times New Roman"/>
    </w:rPr>
  </w:style>
  <w:style w:type="paragraph" w:styleId="Footer">
    <w:name w:val="footer"/>
    <w:basedOn w:val="Normal"/>
    <w:link w:val="FooterChar"/>
    <w:uiPriority w:val="99"/>
    <w:unhideWhenUsed/>
    <w:rsid w:val="00B71344"/>
    <w:pPr>
      <w:tabs>
        <w:tab w:val="center" w:pos="4680"/>
        <w:tab w:val="right" w:pos="9360"/>
      </w:tabs>
    </w:pPr>
  </w:style>
  <w:style w:type="character" w:customStyle="1" w:styleId="FooterChar">
    <w:name w:val="Footer Char"/>
    <w:basedOn w:val="DefaultParagraphFont"/>
    <w:link w:val="Footer"/>
    <w:uiPriority w:val="99"/>
    <w:rsid w:val="00B71344"/>
    <w:rPr>
      <w:rFonts w:ascii="Calibri" w:eastAsia="Calibri" w:hAnsi="Calibri" w:cs="Times New Roman"/>
    </w:rPr>
  </w:style>
  <w:style w:type="paragraph" w:styleId="NormalWeb">
    <w:name w:val="Normal (Web)"/>
    <w:basedOn w:val="Normal"/>
    <w:uiPriority w:val="99"/>
    <w:semiHidden/>
    <w:unhideWhenUsed/>
    <w:rsid w:val="00B71344"/>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7134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D41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416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6A5FA8"/>
    <w:rPr>
      <w:rFonts w:ascii="Arial Narrow" w:eastAsia="Times New Roman" w:hAnsi="Arial Narrow" w:cs="Times New Roman"/>
      <w:b/>
      <w:bCs/>
      <w:sz w:val="24"/>
      <w:szCs w:val="24"/>
    </w:rPr>
  </w:style>
  <w:style w:type="character" w:customStyle="1" w:styleId="Heading4Char">
    <w:name w:val="Heading 4 Char"/>
    <w:basedOn w:val="DefaultParagraphFont"/>
    <w:link w:val="Heading4"/>
    <w:rsid w:val="006A5FA8"/>
    <w:rPr>
      <w:rFonts w:ascii="Arial Narrow" w:eastAsia="Times New Roman" w:hAnsi="Arial Narrow" w:cs="Times New Roman"/>
      <w:b/>
      <w:bCs/>
      <w:sz w:val="20"/>
      <w:szCs w:val="20"/>
    </w:rPr>
  </w:style>
  <w:style w:type="character" w:customStyle="1" w:styleId="Heading5Char">
    <w:name w:val="Heading 5 Char"/>
    <w:basedOn w:val="DefaultParagraphFont"/>
    <w:link w:val="Heading5"/>
    <w:rsid w:val="006A5FA8"/>
    <w:rPr>
      <w:rFonts w:ascii="Arial Narrow" w:eastAsia="Times New Roman" w:hAnsi="Arial Narrow" w:cs="Times New Roman"/>
      <w:b/>
      <w:bCs/>
      <w:sz w:val="16"/>
      <w:szCs w:val="18"/>
    </w:rPr>
  </w:style>
  <w:style w:type="paragraph" w:styleId="BodyText2">
    <w:name w:val="Body Text 2"/>
    <w:basedOn w:val="Normal"/>
    <w:link w:val="BodyText2Char"/>
    <w:rsid w:val="006A5FA8"/>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basedOn w:val="DefaultParagraphFont"/>
    <w:link w:val="BodyText2"/>
    <w:rsid w:val="006A5FA8"/>
    <w:rPr>
      <w:rFonts w:ascii="Arial Narrow" w:eastAsia="Times New Roman" w:hAnsi="Arial Narrow" w:cs="Times New Roman"/>
      <w:sz w:val="20"/>
      <w:szCs w:val="20"/>
    </w:rPr>
  </w:style>
  <w:style w:type="paragraph" w:styleId="BodyText3">
    <w:name w:val="Body Text 3"/>
    <w:basedOn w:val="Normal"/>
    <w:link w:val="BodyText3Char"/>
    <w:rsid w:val="006A5FA8"/>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basedOn w:val="DefaultParagraphFont"/>
    <w:link w:val="BodyText3"/>
    <w:rsid w:val="006A5FA8"/>
    <w:rPr>
      <w:rFonts w:ascii="Arial Narrow" w:eastAsia="Times New Roman" w:hAnsi="Arial Narrow" w:cs="Times New Roman"/>
      <w:sz w:val="16"/>
      <w:szCs w:val="16"/>
    </w:rPr>
  </w:style>
  <w:style w:type="table" w:customStyle="1" w:styleId="TableGridLight1">
    <w:name w:val="Table Grid Light1"/>
    <w:basedOn w:val="TableNormal"/>
    <w:uiPriority w:val="40"/>
    <w:rsid w:val="006A5FA8"/>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wrap1">
    <w:name w:val="nowrap1"/>
    <w:rsid w:val="006A5FA8"/>
  </w:style>
  <w:style w:type="character" w:styleId="Strong">
    <w:name w:val="Strong"/>
    <w:basedOn w:val="DefaultParagraphFont"/>
    <w:uiPriority w:val="22"/>
    <w:qFormat/>
    <w:rsid w:val="00DC2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usdf.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parkofnewjersey.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mailto:DebraLMccluskey@yahoo.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hyperlink" Target="http://www.horseparkofnewjersey.com"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CECB7-FEEE-4305-8EB9-4DC8AC88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4539</Words>
  <Characters>25878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cp:lastModifiedBy>Jennifer Bateman</cp:lastModifiedBy>
  <cp:revision>27</cp:revision>
  <dcterms:created xsi:type="dcterms:W3CDTF">2016-01-12T14:26:00Z</dcterms:created>
  <dcterms:modified xsi:type="dcterms:W3CDTF">2016-07-11T21:57:00Z</dcterms:modified>
</cp:coreProperties>
</file>